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3070" w14:textId="6BE5D216" w:rsidR="00DF0D55" w:rsidRDefault="00D00334">
      <w:pPr>
        <w:spacing w:after="253" w:line="258" w:lineRule="auto"/>
        <w:ind w:left="-5"/>
      </w:pPr>
      <w:r>
        <w:rPr>
          <w:b/>
        </w:rPr>
        <w:t xml:space="preserve">Visie DKD </w:t>
      </w:r>
      <w:r w:rsidR="00333B98">
        <w:rPr>
          <w:b/>
        </w:rPr>
        <w:t xml:space="preserve">7 juli </w:t>
      </w:r>
      <w:r w:rsidR="00375CD2">
        <w:rPr>
          <w:b/>
        </w:rPr>
        <w:t>2</w:t>
      </w:r>
      <w:r>
        <w:rPr>
          <w:b/>
        </w:rPr>
        <w:t>02</w:t>
      </w:r>
      <w:r w:rsidR="00D66EA3">
        <w:rPr>
          <w:b/>
        </w:rPr>
        <w:t>1</w:t>
      </w:r>
    </w:p>
    <w:p w14:paraId="69C01F1D" w14:textId="77777777" w:rsidR="00DF0D55" w:rsidRDefault="00D00334">
      <w:pPr>
        <w:pStyle w:val="Kop1"/>
        <w:spacing w:after="13"/>
        <w:ind w:left="-5"/>
      </w:pPr>
      <w:r>
        <w:t>Missie</w:t>
      </w:r>
    </w:p>
    <w:p w14:paraId="0A768111" w14:textId="4AA30329" w:rsidR="00DF0D55" w:rsidRDefault="00D00334">
      <w:pPr>
        <w:spacing w:after="240" w:line="258" w:lineRule="auto"/>
        <w:ind w:left="-5"/>
      </w:pPr>
      <w:r>
        <w:rPr>
          <w:i/>
          <w:color w:val="262626"/>
        </w:rPr>
        <w:t xml:space="preserve">Huidige </w:t>
      </w:r>
      <w:r w:rsidR="00EF7444">
        <w:rPr>
          <w:i/>
          <w:color w:val="262626"/>
        </w:rPr>
        <w:t>m</w:t>
      </w:r>
      <w:r>
        <w:rPr>
          <w:i/>
          <w:color w:val="262626"/>
        </w:rPr>
        <w:t xml:space="preserve">issie: </w:t>
      </w:r>
      <w:r w:rsidR="00EF7444">
        <w:rPr>
          <w:color w:val="262626"/>
        </w:rPr>
        <w:t>g</w:t>
      </w:r>
      <w:r>
        <w:rPr>
          <w:color w:val="262626"/>
        </w:rPr>
        <w:t>oed onderwijs, ook in de ogen van de kinderen! Leer jezelf kennen, je krijgt de kans te laten zien wie je bent en wie je gaat worden.</w:t>
      </w:r>
    </w:p>
    <w:p w14:paraId="7F42215E" w14:textId="77777777" w:rsidR="00DF0D55" w:rsidRDefault="00D00334">
      <w:pPr>
        <w:spacing w:after="153" w:line="266" w:lineRule="auto"/>
        <w:ind w:left="-5"/>
      </w:pPr>
      <w:r>
        <w:rPr>
          <w:i/>
          <w:color w:val="3C4043"/>
        </w:rPr>
        <w:t>Nieuw voorstel:</w:t>
      </w:r>
    </w:p>
    <w:p w14:paraId="27071C32" w14:textId="77777777" w:rsidR="00DF0D55" w:rsidRDefault="00D00334">
      <w:pPr>
        <w:spacing w:after="8" w:line="266" w:lineRule="auto"/>
        <w:ind w:left="-5"/>
      </w:pPr>
      <w:r>
        <w:rPr>
          <w:i/>
          <w:color w:val="3C4043"/>
        </w:rPr>
        <w:t>Elk kind komt met plezier naar school.</w:t>
      </w:r>
    </w:p>
    <w:p w14:paraId="56D1662E" w14:textId="77777777" w:rsidR="00DF0D55" w:rsidRDefault="00D00334">
      <w:pPr>
        <w:spacing w:after="153" w:line="266" w:lineRule="auto"/>
        <w:ind w:left="-5"/>
      </w:pPr>
      <w:r>
        <w:rPr>
          <w:i/>
          <w:color w:val="3C4043"/>
        </w:rPr>
        <w:t>Jij leert jezelf kennen in een veilige schoolomgeving en je ontwikkelt je samen met de ander, zodat je zelfbewust en zelfstandig verder groeit in het vervolgonderwijs en in de maatschappij.</w:t>
      </w:r>
    </w:p>
    <w:p w14:paraId="3A49DF82" w14:textId="77777777" w:rsidR="00DF0D55" w:rsidRDefault="00D00334">
      <w:pPr>
        <w:spacing w:after="240" w:line="258" w:lineRule="auto"/>
        <w:ind w:left="-5"/>
      </w:pPr>
      <w:r>
        <w:rPr>
          <w:color w:val="262626"/>
        </w:rPr>
        <w:t>Ons motto: DKD voor een positieve draai</w:t>
      </w:r>
    </w:p>
    <w:p w14:paraId="3F104E2D" w14:textId="77777777" w:rsidR="00DF0D55" w:rsidRDefault="00D00334">
      <w:pPr>
        <w:pStyle w:val="Kop1"/>
        <w:spacing w:after="13"/>
        <w:ind w:left="-5"/>
      </w:pPr>
      <w:r>
        <w:t>Strategisch beleidsplan Stichting Onderwijs Primair</w:t>
      </w:r>
    </w:p>
    <w:p w14:paraId="6F93E6EB" w14:textId="6BCAFE79" w:rsidR="00DF0D55" w:rsidRDefault="00D00334">
      <w:pPr>
        <w:spacing w:after="246"/>
        <w:ind w:left="-5"/>
      </w:pPr>
      <w:r>
        <w:t>Onze gezamenlijke maatschappelijk</w:t>
      </w:r>
      <w:r w:rsidR="00EF7444">
        <w:t>e</w:t>
      </w:r>
      <w:r>
        <w:t xml:space="preserve"> opdracht is om onze leerlingen toe te rusten voor het vervolgonderwijs en voor het leven. Dat doen we door te zien wie zij zijn als mens en door hen uit te dagen hun volle potentieel te benutten. Daarom willen we onze leerlingen een stevige kennisbasis en vaardigheden meegeven waarmee zij in staat zijn een eigen inkomen te verwerven, met werk dat aansluit bij hun talent en waar zij plezier aan beleven. Onze leidende principes daarbij zijn de volgende </w:t>
      </w:r>
      <w:r w:rsidR="00EF7444">
        <w:t>vier</w:t>
      </w:r>
      <w:r>
        <w:t xml:space="preserve"> waarden: vertrouwen, eigenheid, verbinding en initiatief (bron: strategisch beleidsplan Stichting Onderwijs Primair)</w:t>
      </w:r>
      <w:r w:rsidR="00EF7444">
        <w:t>.</w:t>
      </w:r>
    </w:p>
    <w:p w14:paraId="180EA5A8" w14:textId="77777777" w:rsidR="00DF0D55" w:rsidRDefault="00D00334">
      <w:pPr>
        <w:spacing w:after="233"/>
        <w:ind w:left="-5"/>
      </w:pPr>
      <w:r>
        <w:t>Het strategisch beleidsplan van Stichting Onderwijs Primair rust op vier pijlers: betekenisvol leren, samenwerken, vakmanschap en vitale en duurzame organisatie. We hebben deze vertaald in onze visie.</w:t>
      </w:r>
    </w:p>
    <w:p w14:paraId="04F5E13F" w14:textId="77777777" w:rsidR="00DF0D55" w:rsidRDefault="00D00334">
      <w:pPr>
        <w:pStyle w:val="Kop1"/>
        <w:spacing w:after="13"/>
        <w:ind w:left="-5"/>
      </w:pPr>
      <w:r>
        <w:t>Lokale situatie</w:t>
      </w:r>
    </w:p>
    <w:p w14:paraId="67CEDEBD" w14:textId="15530A49" w:rsidR="00DF0D55" w:rsidRDefault="00D00334">
      <w:pPr>
        <w:ind w:left="-5"/>
      </w:pPr>
      <w:r>
        <w:t>Onze school is een afspiegeling van de samenleving in de kern Ammerstol. Vertrouwen staat bij ons voorop: we gaan uit van het goede in ieder mens en ieders mogelijkheid om zich te ontwikkelen</w:t>
      </w:r>
      <w:r w:rsidR="004F67E3">
        <w:t>,</w:t>
      </w:r>
      <w:r>
        <w:t xml:space="preserve"> te leren en het zelfvertrouwen te laten groeien. En daarnaast ook </w:t>
      </w:r>
      <w:r w:rsidR="004F67E3">
        <w:t xml:space="preserve">het </w:t>
      </w:r>
      <w:r>
        <w:t xml:space="preserve">vertrouwen dat we met elkaar deze samenleving in het klein vormgeven. We hebben allemaal onze verantwoordelijkheid om dit met elkaar tot een succes te </w:t>
      </w:r>
      <w:r w:rsidR="004F67E3">
        <w:t>maken</w:t>
      </w:r>
      <w:r>
        <w:t>.</w:t>
      </w:r>
    </w:p>
    <w:p w14:paraId="0643E2FD" w14:textId="5F1D7E9F" w:rsidR="00DF0D55" w:rsidRDefault="00D00334">
      <w:pPr>
        <w:ind w:left="-5"/>
      </w:pPr>
      <w:r>
        <w:t xml:space="preserve">Wij maken het verschil door uitstekend onderwijs te bieden in een schoolgebouw met grote lokalen met veel speel- en werkruimte. Onze school staat in een prachtige groene omgeving met veel buitenruimte en faciliteiten als de bibliotheek, </w:t>
      </w:r>
      <w:r w:rsidR="004F67E3">
        <w:t xml:space="preserve">de </w:t>
      </w:r>
      <w:r>
        <w:t xml:space="preserve">gymzaal en voor- en naschoolse voorzieningen in de school. Ouders zijn heel betrokken, zowel bij de ontwikkeling van de kinderen als bij het organiseren van activiteiten die voor betekenisvol onderwijs gewenst zijn. Op dit moment zijn we in gesprek met de gemeente </w:t>
      </w:r>
      <w:r w:rsidR="00E309F7">
        <w:t xml:space="preserve">over </w:t>
      </w:r>
      <w:r>
        <w:t>hoe deze sterke punten in een ver- of nieuwbouw terugkomen, zodat ze ons onderwijs kunnen blijven versterken.</w:t>
      </w:r>
    </w:p>
    <w:p w14:paraId="701B14C0" w14:textId="31E7052F" w:rsidR="00333B98" w:rsidRDefault="00333B98">
      <w:pPr>
        <w:pStyle w:val="Kop1"/>
        <w:spacing w:after="13"/>
        <w:ind w:left="-5"/>
      </w:pPr>
    </w:p>
    <w:p w14:paraId="7567ADB8" w14:textId="4B49FA7B" w:rsidR="00DF0D55" w:rsidRDefault="00D00334">
      <w:pPr>
        <w:pStyle w:val="Kop1"/>
        <w:spacing w:after="13"/>
        <w:ind w:left="-5"/>
      </w:pPr>
      <w:r>
        <w:t>Visie in het visiekwadrant</w:t>
      </w:r>
    </w:p>
    <w:p w14:paraId="25805352" w14:textId="4A2CC0A3" w:rsidR="00DF0D55" w:rsidRDefault="00D00334">
      <w:pPr>
        <w:spacing w:after="248"/>
        <w:ind w:left="-5"/>
      </w:pPr>
      <w:r>
        <w:t>Voor de beschrijving van de visie gebruiken we het onderstaande visiekwadrant.</w:t>
      </w:r>
    </w:p>
    <w:p w14:paraId="59EE3079" w14:textId="10ED5F00" w:rsidR="00333B98" w:rsidRDefault="002F171A" w:rsidP="00333B98">
      <w:pPr>
        <w:spacing w:after="725"/>
        <w:ind w:left="-15" w:firstLine="0"/>
      </w:pPr>
      <w:r>
        <w:rPr>
          <w:noProof/>
        </w:rPr>
        <w:lastRenderedPageBreak/>
        <w:drawing>
          <wp:anchor distT="0" distB="0" distL="114300" distR="114300" simplePos="0" relativeHeight="251658240" behindDoc="0" locked="0" layoutInCell="1" allowOverlap="1" wp14:anchorId="3FC2C7A9" wp14:editId="14EA908E">
            <wp:simplePos x="0" y="0"/>
            <wp:positionH relativeFrom="column">
              <wp:posOffset>1290955</wp:posOffset>
            </wp:positionH>
            <wp:positionV relativeFrom="page">
              <wp:posOffset>1645285</wp:posOffset>
            </wp:positionV>
            <wp:extent cx="3000375" cy="2286000"/>
            <wp:effectExtent l="0" t="0" r="9525" b="0"/>
            <wp:wrapTopAndBottom/>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8">
                      <a:extLst>
                        <a:ext uri="{28A0092B-C50C-407E-A947-70E740481C1C}">
                          <a14:useLocalDpi xmlns:a14="http://schemas.microsoft.com/office/drawing/2010/main" val="0"/>
                        </a:ext>
                      </a:extLst>
                    </a:blip>
                    <a:stretch>
                      <a:fillRect/>
                    </a:stretch>
                  </pic:blipFill>
                  <pic:spPr>
                    <a:xfrm>
                      <a:off x="0" y="0"/>
                      <a:ext cx="3000375" cy="2286000"/>
                    </a:xfrm>
                    <a:prstGeom prst="rect">
                      <a:avLst/>
                    </a:prstGeom>
                  </pic:spPr>
                </pic:pic>
              </a:graphicData>
            </a:graphic>
            <wp14:sizeRelH relativeFrom="page">
              <wp14:pctWidth>0</wp14:pctWidth>
            </wp14:sizeRelH>
            <wp14:sizeRelV relativeFrom="page">
              <wp14:pctHeight>0</wp14:pctHeight>
            </wp14:sizeRelV>
          </wp:anchor>
        </w:drawing>
      </w:r>
      <w:r w:rsidR="00D00334">
        <w:t>We beschrijven voor elk kwadrant wat onze visie is, hoe we daaraan werken, welke doelstellingen we hebben en wat kinderen, medewerkers en ouders daarvan ervaren. In onze jaarplannen werken we deze doelstellingen verder concreet uit.</w:t>
      </w:r>
    </w:p>
    <w:p w14:paraId="03735769" w14:textId="77777777" w:rsidR="00AF4D2E" w:rsidRDefault="00AF4D2E">
      <w:pPr>
        <w:pStyle w:val="Kop1"/>
        <w:ind w:left="-5"/>
      </w:pPr>
    </w:p>
    <w:p w14:paraId="39B095EC" w14:textId="4674A1E3" w:rsidR="00DF0D55" w:rsidRDefault="00D00334">
      <w:pPr>
        <w:pStyle w:val="Kop1"/>
        <w:ind w:left="-5"/>
      </w:pPr>
      <w:r>
        <w:t xml:space="preserve">Onze visie op leren: </w:t>
      </w:r>
      <w:r w:rsidR="00254D74">
        <w:t>i</w:t>
      </w:r>
      <w:r>
        <w:t>eder kind kan alles leren</w:t>
      </w:r>
    </w:p>
    <w:p w14:paraId="46744BB0" w14:textId="0864DCE6" w:rsidR="00DF0D55" w:rsidRDefault="00D00334">
      <w:pPr>
        <w:spacing w:after="234"/>
        <w:ind w:left="-5"/>
      </w:pPr>
      <w:r>
        <w:t>We gaan uit van de cognitieve leerpsychologie (Willingham &amp; Hirsch)</w:t>
      </w:r>
      <w:r w:rsidR="00254D74">
        <w:t>:</w:t>
      </w:r>
      <w:r>
        <w:t xml:space="preserve"> alle kinderen kunnen en zullen bij ons leren.</w:t>
      </w:r>
    </w:p>
    <w:p w14:paraId="76886751" w14:textId="433EBD1E" w:rsidR="00DF0D55" w:rsidRDefault="00D00334">
      <w:pPr>
        <w:ind w:left="-5"/>
      </w:pPr>
      <w:r>
        <w:t>Hoe doen we dit?</w:t>
      </w:r>
    </w:p>
    <w:p w14:paraId="69F07A18" w14:textId="25B196DF" w:rsidR="00DF0D55" w:rsidRDefault="00D00334">
      <w:pPr>
        <w:spacing w:after="247"/>
        <w:ind w:left="-5"/>
      </w:pPr>
      <w:r>
        <w:t>Het is aan ons als onderwijsgevenden om aan te sluiten bij de onderwijsbehoeften en het niveau van de leerlingen. Alle leerlingen krijgen door verschillende benadering</w:t>
      </w:r>
      <w:r w:rsidR="00942197">
        <w:t>en</w:t>
      </w:r>
      <w:r>
        <w:t xml:space="preserve"> dezelfde kansen! Wij hebben als uitgangspunt van ons pedagogisch handelen de drie basisbehoeften: </w:t>
      </w:r>
      <w:r w:rsidR="00942197">
        <w:t>c</w:t>
      </w:r>
      <w:r>
        <w:t xml:space="preserve">ompetentie, </w:t>
      </w:r>
      <w:r w:rsidR="00942197">
        <w:t>r</w:t>
      </w:r>
      <w:r>
        <w:t xml:space="preserve">elatie en </w:t>
      </w:r>
      <w:r w:rsidR="00942197">
        <w:t>a</w:t>
      </w:r>
      <w:r>
        <w:t>utonomie (Stevens)</w:t>
      </w:r>
      <w:r w:rsidR="00942197">
        <w:t>.</w:t>
      </w:r>
    </w:p>
    <w:p w14:paraId="4988EBAC" w14:textId="28F5ADA6" w:rsidR="00DF0D55" w:rsidRDefault="00D00334">
      <w:pPr>
        <w:spacing w:after="233"/>
        <w:ind w:left="-5"/>
      </w:pPr>
      <w:r>
        <w:t xml:space="preserve">We leren kinderen nieuwe kennis aan, oefenen met hen vervolgens de vaardigheden en begeleiden </w:t>
      </w:r>
      <w:r w:rsidR="00942197">
        <w:t>hen</w:t>
      </w:r>
      <w:r>
        <w:t xml:space="preserve"> totdat zij het zelf kunnen. Ons hoogste doel is dat kinderen deze kennis in nieuwe situaties kunnen toepassen.</w:t>
      </w:r>
    </w:p>
    <w:p w14:paraId="24C5F01D" w14:textId="77777777" w:rsidR="00DF0D55" w:rsidRDefault="00D00334">
      <w:pPr>
        <w:ind w:left="-5"/>
      </w:pPr>
      <w:r>
        <w:t>Wat zijn onze doelstellingen?</w:t>
      </w:r>
    </w:p>
    <w:p w14:paraId="58995F13" w14:textId="62570C11" w:rsidR="00F26357" w:rsidRDefault="00D00334">
      <w:pPr>
        <w:ind w:left="-5"/>
      </w:pPr>
      <w:r>
        <w:t xml:space="preserve">Bij onze </w:t>
      </w:r>
      <w:r>
        <w:rPr>
          <w:b/>
        </w:rPr>
        <w:t xml:space="preserve">visie op leren </w:t>
      </w:r>
      <w:r>
        <w:t>betekent dit concreet voor leerlingen, onderwijsprofessionals en ouders:</w:t>
      </w:r>
    </w:p>
    <w:p w14:paraId="4076C5D6" w14:textId="313B2587" w:rsidR="00F26357" w:rsidRDefault="00F26357">
      <w:pPr>
        <w:spacing w:after="160" w:line="259" w:lineRule="auto"/>
        <w:ind w:left="0" w:firstLine="0"/>
      </w:pPr>
    </w:p>
    <w:tbl>
      <w:tblPr>
        <w:tblStyle w:val="Tabelraster"/>
        <w:tblW w:w="9498" w:type="dxa"/>
        <w:tblInd w:w="-5" w:type="dxa"/>
        <w:tblLook w:val="04A0" w:firstRow="1" w:lastRow="0" w:firstColumn="1" w:lastColumn="0" w:noHBand="0" w:noVBand="1"/>
      </w:tblPr>
      <w:tblGrid>
        <w:gridCol w:w="2410"/>
        <w:gridCol w:w="3006"/>
        <w:gridCol w:w="4082"/>
      </w:tblGrid>
      <w:tr w:rsidR="00F26357" w14:paraId="64BC43DD" w14:textId="77777777" w:rsidTr="006036A3">
        <w:tc>
          <w:tcPr>
            <w:tcW w:w="2410" w:type="dxa"/>
          </w:tcPr>
          <w:p w14:paraId="5429DCB1" w14:textId="286B88C6" w:rsidR="00F26357" w:rsidRDefault="00F26357">
            <w:pPr>
              <w:ind w:left="0" w:firstLine="0"/>
            </w:pPr>
            <w:r>
              <w:t>Wie?</w:t>
            </w:r>
          </w:p>
        </w:tc>
        <w:tc>
          <w:tcPr>
            <w:tcW w:w="3006" w:type="dxa"/>
          </w:tcPr>
          <w:p w14:paraId="650457FA" w14:textId="56453B10" w:rsidR="00F26357" w:rsidRDefault="00F26357">
            <w:pPr>
              <w:ind w:left="0" w:firstLine="0"/>
            </w:pPr>
            <w:r>
              <w:t>Wat is ons doel?</w:t>
            </w:r>
          </w:p>
        </w:tc>
        <w:tc>
          <w:tcPr>
            <w:tcW w:w="4082" w:type="dxa"/>
          </w:tcPr>
          <w:p w14:paraId="72AFFE50" w14:textId="3FC4F65B" w:rsidR="00F26357" w:rsidRDefault="00F26357">
            <w:pPr>
              <w:ind w:left="0" w:firstLine="0"/>
            </w:pPr>
            <w:r>
              <w:t>Concrete uitwerkingen: wat gaan we doen om dit doel te bereiken?</w:t>
            </w:r>
          </w:p>
        </w:tc>
      </w:tr>
      <w:tr w:rsidR="00F26357" w14:paraId="3FEAA05E" w14:textId="77777777" w:rsidTr="006036A3">
        <w:tc>
          <w:tcPr>
            <w:tcW w:w="2410" w:type="dxa"/>
          </w:tcPr>
          <w:p w14:paraId="2584586B" w14:textId="6373BC64" w:rsidR="00F26357" w:rsidRDefault="00F26357">
            <w:pPr>
              <w:ind w:left="0" w:firstLine="0"/>
            </w:pPr>
            <w:r>
              <w:t>Leerlingen</w:t>
            </w:r>
          </w:p>
        </w:tc>
        <w:tc>
          <w:tcPr>
            <w:tcW w:w="3006" w:type="dxa"/>
          </w:tcPr>
          <w:p w14:paraId="5334B10C" w14:textId="77777777" w:rsidR="00F26357" w:rsidRDefault="00F26357" w:rsidP="00F26357">
            <w:pPr>
              <w:pStyle w:val="Lijstalinea"/>
              <w:numPr>
                <w:ilvl w:val="0"/>
                <w:numId w:val="9"/>
              </w:numPr>
              <w:spacing w:after="0" w:line="240" w:lineRule="auto"/>
              <w:ind w:left="283" w:right="55" w:hanging="283"/>
            </w:pPr>
            <w:r>
              <w:t xml:space="preserve">krijgen uitstekend, uitdagend en passend onderwijs in de kernvakken lezen, taal en rekenen, in een doorgaande leerlijn; </w:t>
            </w:r>
          </w:p>
          <w:p w14:paraId="2778FF90" w14:textId="77777777" w:rsidR="00F26357" w:rsidRDefault="00F26357" w:rsidP="00F26357">
            <w:pPr>
              <w:pStyle w:val="Lijstalinea"/>
              <w:numPr>
                <w:ilvl w:val="0"/>
                <w:numId w:val="9"/>
              </w:numPr>
              <w:spacing w:after="0" w:line="240" w:lineRule="auto"/>
              <w:ind w:left="283" w:right="55" w:hanging="283"/>
            </w:pPr>
            <w:r>
              <w:t xml:space="preserve">ontwikkelen zich in de volle breedte: cognitief, sociaal, emotioneel, motorisch, praktisch en expressief; </w:t>
            </w:r>
          </w:p>
          <w:p w14:paraId="6140C042" w14:textId="67F107DC" w:rsidR="00F26357" w:rsidRDefault="00F26357" w:rsidP="00F26357">
            <w:pPr>
              <w:pStyle w:val="Lijstalinea"/>
              <w:numPr>
                <w:ilvl w:val="0"/>
                <w:numId w:val="9"/>
              </w:numPr>
              <w:spacing w:line="240" w:lineRule="auto"/>
              <w:ind w:left="283" w:hanging="283"/>
            </w:pPr>
            <w:r>
              <w:lastRenderedPageBreak/>
              <w:t>leren samenwerken</w:t>
            </w:r>
          </w:p>
        </w:tc>
        <w:tc>
          <w:tcPr>
            <w:tcW w:w="4082" w:type="dxa"/>
          </w:tcPr>
          <w:p w14:paraId="486C65D9" w14:textId="77777777" w:rsidR="00F26357" w:rsidRDefault="00F26357" w:rsidP="00F26357">
            <w:pPr>
              <w:pStyle w:val="Lijstalinea"/>
              <w:numPr>
                <w:ilvl w:val="0"/>
                <w:numId w:val="9"/>
              </w:numPr>
              <w:ind w:left="402" w:hanging="402"/>
            </w:pPr>
            <w:r>
              <w:lastRenderedPageBreak/>
              <w:t>We gebruiken actuele (voor een deel adaptieve) methodes. We verbinden de lesstof aan de leefwereld van de kinderen (betekenisvol leren).</w:t>
            </w:r>
          </w:p>
          <w:p w14:paraId="018C0FFA" w14:textId="77777777" w:rsidR="00F26357" w:rsidRDefault="00F26357" w:rsidP="00F26357">
            <w:pPr>
              <w:pStyle w:val="Lijstalinea"/>
              <w:numPr>
                <w:ilvl w:val="0"/>
                <w:numId w:val="9"/>
              </w:numPr>
              <w:ind w:left="402" w:hanging="402"/>
            </w:pPr>
            <w:r>
              <w:t>We zetten bewegend leren in.</w:t>
            </w:r>
          </w:p>
          <w:p w14:paraId="754D8AA3" w14:textId="77777777" w:rsidR="00F26357" w:rsidRDefault="00F26357" w:rsidP="00F26357">
            <w:pPr>
              <w:pStyle w:val="Lijstalinea"/>
              <w:numPr>
                <w:ilvl w:val="0"/>
                <w:numId w:val="9"/>
              </w:numPr>
              <w:ind w:left="402" w:hanging="402"/>
            </w:pPr>
            <w:r>
              <w:t>We variëren in coöperatieve werkvormen (samenwerkend leren).</w:t>
            </w:r>
          </w:p>
          <w:p w14:paraId="3ACC7E7C" w14:textId="77777777" w:rsidR="00F26357" w:rsidRDefault="00F26357" w:rsidP="00F26357">
            <w:pPr>
              <w:pStyle w:val="Lijstalinea"/>
              <w:numPr>
                <w:ilvl w:val="0"/>
                <w:numId w:val="9"/>
              </w:numPr>
              <w:ind w:left="402" w:hanging="402"/>
            </w:pPr>
            <w:r>
              <w:lastRenderedPageBreak/>
              <w:t>We maken onderwijs passend door leerlingen waar nodig met een eigen leerlijn te laten werken.</w:t>
            </w:r>
          </w:p>
          <w:p w14:paraId="0C1C9772" w14:textId="521D3662" w:rsidR="00F26357" w:rsidRDefault="00F26357" w:rsidP="00F26357">
            <w:pPr>
              <w:pStyle w:val="Lijstalinea"/>
              <w:numPr>
                <w:ilvl w:val="0"/>
                <w:numId w:val="9"/>
              </w:numPr>
              <w:ind w:left="402" w:hanging="402"/>
            </w:pPr>
            <w:r>
              <w:t>We zetten speciale creatieve, muzikale, techniek-, kunst- en cultuurlessen in.</w:t>
            </w:r>
          </w:p>
        </w:tc>
      </w:tr>
      <w:tr w:rsidR="00F26357" w14:paraId="4DCD4D7F" w14:textId="77777777" w:rsidTr="006036A3">
        <w:tc>
          <w:tcPr>
            <w:tcW w:w="2410" w:type="dxa"/>
          </w:tcPr>
          <w:p w14:paraId="27171995" w14:textId="42016716" w:rsidR="00F26357" w:rsidRDefault="00F26357">
            <w:pPr>
              <w:ind w:left="0" w:firstLine="0"/>
            </w:pPr>
            <w:r>
              <w:lastRenderedPageBreak/>
              <w:t>Onderwijsprofessionals</w:t>
            </w:r>
          </w:p>
        </w:tc>
        <w:tc>
          <w:tcPr>
            <w:tcW w:w="3006" w:type="dxa"/>
          </w:tcPr>
          <w:p w14:paraId="0F12B706" w14:textId="77777777" w:rsidR="00F26357" w:rsidRDefault="00F26357" w:rsidP="00F26357">
            <w:pPr>
              <w:pStyle w:val="Lijstalinea"/>
              <w:numPr>
                <w:ilvl w:val="0"/>
                <w:numId w:val="9"/>
              </w:numPr>
              <w:ind w:left="283"/>
            </w:pPr>
            <w:r>
              <w:t>hebben kennis van de cognitieve leerpsychologie; stellen hoge doelen aan zichzelf en aan de kinderen;</w:t>
            </w:r>
          </w:p>
          <w:p w14:paraId="5C041B53" w14:textId="77777777" w:rsidR="00F26357" w:rsidRDefault="00F26357" w:rsidP="00F26357">
            <w:pPr>
              <w:pStyle w:val="Lijstalinea"/>
              <w:numPr>
                <w:ilvl w:val="0"/>
                <w:numId w:val="9"/>
              </w:numPr>
              <w:ind w:left="283"/>
            </w:pPr>
            <w:r>
              <w:t>gaan uit van de groeimindset;</w:t>
            </w:r>
          </w:p>
          <w:p w14:paraId="24991732" w14:textId="77777777" w:rsidR="00F26357" w:rsidRDefault="00F26357" w:rsidP="00F26357">
            <w:pPr>
              <w:pStyle w:val="Lijstalinea"/>
              <w:numPr>
                <w:ilvl w:val="0"/>
                <w:numId w:val="9"/>
              </w:numPr>
              <w:ind w:left="283"/>
            </w:pPr>
            <w:r>
              <w:t>geven zo veel mogelijk inclusief onderwijs;</w:t>
            </w:r>
          </w:p>
          <w:p w14:paraId="3C3D1E07" w14:textId="201B9D0D" w:rsidR="00F26357" w:rsidRDefault="00F26357" w:rsidP="00F26357">
            <w:pPr>
              <w:pStyle w:val="Lijstalinea"/>
              <w:numPr>
                <w:ilvl w:val="0"/>
                <w:numId w:val="9"/>
              </w:numPr>
              <w:ind w:left="283"/>
            </w:pPr>
            <w:r>
              <w:t>zien ouders als partners in de ontwikkeling van de leerlingen.</w:t>
            </w:r>
          </w:p>
        </w:tc>
        <w:tc>
          <w:tcPr>
            <w:tcW w:w="4082" w:type="dxa"/>
          </w:tcPr>
          <w:p w14:paraId="7736BA95" w14:textId="77777777" w:rsidR="00F26357" w:rsidRDefault="00F26357" w:rsidP="00F26357">
            <w:pPr>
              <w:pStyle w:val="Lijstalinea"/>
              <w:numPr>
                <w:ilvl w:val="0"/>
                <w:numId w:val="9"/>
              </w:numPr>
              <w:ind w:left="402"/>
            </w:pPr>
            <w:r>
              <w:t>We zijn bekend met schoolnormen o.b.v. schoolweging, die zijn uitgedrukt in referentieniveaus.</w:t>
            </w:r>
          </w:p>
          <w:p w14:paraId="09A0E91B" w14:textId="77777777" w:rsidR="00F26357" w:rsidRDefault="00F26357" w:rsidP="00F26357">
            <w:pPr>
              <w:pStyle w:val="Lijstalinea"/>
              <w:numPr>
                <w:ilvl w:val="0"/>
                <w:numId w:val="9"/>
              </w:numPr>
              <w:ind w:left="402"/>
            </w:pPr>
            <w:r>
              <w:t>We maken te behalen doelen voor de kernvakken zichtbaar in de klas.</w:t>
            </w:r>
          </w:p>
          <w:p w14:paraId="7D1B77C3" w14:textId="77777777" w:rsidR="00F26357" w:rsidRDefault="00F26357" w:rsidP="00F26357">
            <w:pPr>
              <w:pStyle w:val="Lijstalinea"/>
              <w:numPr>
                <w:ilvl w:val="0"/>
                <w:numId w:val="9"/>
              </w:numPr>
              <w:ind w:left="402"/>
            </w:pPr>
            <w:r>
              <w:t>We koppelen leerlijnen/doelen aan de onderwijsinhoud.</w:t>
            </w:r>
          </w:p>
          <w:p w14:paraId="21CE7492" w14:textId="77777777" w:rsidR="00F26357" w:rsidRDefault="00F26357" w:rsidP="00F26357">
            <w:pPr>
              <w:pStyle w:val="Lijstalinea"/>
              <w:numPr>
                <w:ilvl w:val="0"/>
                <w:numId w:val="9"/>
              </w:numPr>
              <w:ind w:left="402"/>
            </w:pPr>
            <w:r>
              <w:t>We kennen de leerlijnen van onze eigen groep en de verbinding met de voorgaande en volgende groep.</w:t>
            </w:r>
          </w:p>
          <w:p w14:paraId="1BC16D7D" w14:textId="77777777" w:rsidR="00F26357" w:rsidRDefault="00F26357" w:rsidP="00F26357">
            <w:pPr>
              <w:pStyle w:val="Lijstalinea"/>
              <w:numPr>
                <w:ilvl w:val="0"/>
                <w:numId w:val="9"/>
              </w:numPr>
              <w:ind w:left="402"/>
            </w:pPr>
            <w:r>
              <w:t xml:space="preserve">We integreren Engels in de reguliere vakken. </w:t>
            </w:r>
          </w:p>
          <w:p w14:paraId="66921D03" w14:textId="77777777" w:rsidR="00F26357" w:rsidRDefault="00F26357" w:rsidP="006643C4">
            <w:pPr>
              <w:pStyle w:val="Lijstalinea"/>
              <w:numPr>
                <w:ilvl w:val="0"/>
                <w:numId w:val="9"/>
              </w:numPr>
              <w:ind w:left="402"/>
            </w:pPr>
            <w:r>
              <w:t>We verkleinen overgangen tussen leerjaren (groep 2-3).</w:t>
            </w:r>
          </w:p>
          <w:p w14:paraId="0FB5D587" w14:textId="77777777" w:rsidR="00F26357" w:rsidRDefault="00F26357">
            <w:pPr>
              <w:ind w:left="0" w:firstLine="0"/>
            </w:pPr>
          </w:p>
        </w:tc>
      </w:tr>
      <w:tr w:rsidR="00F26357" w14:paraId="381A0651" w14:textId="77777777" w:rsidTr="006036A3">
        <w:tc>
          <w:tcPr>
            <w:tcW w:w="2410" w:type="dxa"/>
          </w:tcPr>
          <w:p w14:paraId="5822D67B" w14:textId="450B13E9" w:rsidR="00F26357" w:rsidRDefault="00F26357">
            <w:pPr>
              <w:ind w:left="0" w:firstLine="0"/>
            </w:pPr>
            <w:r>
              <w:t xml:space="preserve">Ouders </w:t>
            </w:r>
          </w:p>
        </w:tc>
        <w:tc>
          <w:tcPr>
            <w:tcW w:w="3006" w:type="dxa"/>
          </w:tcPr>
          <w:p w14:paraId="4B8B0240" w14:textId="19F8ACBF" w:rsidR="00F26357" w:rsidRDefault="00F26357">
            <w:pPr>
              <w:ind w:left="0" w:firstLine="0"/>
            </w:pPr>
            <w:r w:rsidRPr="00F26357">
              <w:t>zijn als educatieve partners onmisbaar in het leerproces van de kinderen (de driehoek school-kind-thuis).</w:t>
            </w:r>
          </w:p>
        </w:tc>
        <w:tc>
          <w:tcPr>
            <w:tcW w:w="4082" w:type="dxa"/>
          </w:tcPr>
          <w:p w14:paraId="0A6922CE" w14:textId="77777777" w:rsidR="006643C4" w:rsidRDefault="006643C4" w:rsidP="006643C4">
            <w:pPr>
              <w:pStyle w:val="Lijstalinea"/>
              <w:numPr>
                <w:ilvl w:val="0"/>
                <w:numId w:val="10"/>
              </w:numPr>
              <w:ind w:left="402"/>
            </w:pPr>
            <w:r>
              <w:t>We betrekken ouders actief bij sociaal-emotionele ontwikkelings- en rapportgesprekken.</w:t>
            </w:r>
          </w:p>
          <w:p w14:paraId="2EE23BB9" w14:textId="7E68DD66" w:rsidR="00F26357" w:rsidRDefault="006643C4" w:rsidP="006643C4">
            <w:pPr>
              <w:pStyle w:val="Lijstalinea"/>
              <w:numPr>
                <w:ilvl w:val="0"/>
                <w:numId w:val="10"/>
              </w:numPr>
              <w:ind w:left="402"/>
            </w:pPr>
            <w:r>
              <w:t>We zijn als leerkracht eerste aanspreekpunt bij zorgen over de ontwikkeling van hun kind.</w:t>
            </w:r>
          </w:p>
        </w:tc>
      </w:tr>
    </w:tbl>
    <w:p w14:paraId="27CFC930" w14:textId="6965FE5E" w:rsidR="00F26357" w:rsidRDefault="00F26357">
      <w:pPr>
        <w:ind w:left="-5"/>
      </w:pPr>
    </w:p>
    <w:p w14:paraId="08DC4461" w14:textId="0537E3C1" w:rsidR="00F26357" w:rsidRDefault="00F26357">
      <w:pPr>
        <w:ind w:left="-5"/>
      </w:pPr>
    </w:p>
    <w:p w14:paraId="34F870F5" w14:textId="77777777" w:rsidR="00DF0D55" w:rsidRDefault="00D00334">
      <w:pPr>
        <w:pStyle w:val="Kop1"/>
        <w:ind w:left="-5"/>
      </w:pPr>
      <w:r>
        <w:t>Onze visie op gedrag: gewenst gedrag aanleren</w:t>
      </w:r>
    </w:p>
    <w:p w14:paraId="3A12451D" w14:textId="63BD5E7E" w:rsidR="00DF0D55" w:rsidRDefault="00D00334">
      <w:pPr>
        <w:spacing w:after="232"/>
        <w:ind w:left="-5"/>
      </w:pPr>
      <w:r>
        <w:t>Leerlingen leren het meest in een veilige en voorspelbare omgeving. Door routines ten aanzien van gewenst gedrag aan te leren blijft er werkgeheugen vrij voor de leerlingen om tot leren te komen (Sweller). Dit gewenste gedrag draagt ook bij aan burgerschapsvorming en leren samen te leven in de maatschappij.</w:t>
      </w:r>
    </w:p>
    <w:p w14:paraId="69F248C4" w14:textId="77777777" w:rsidR="00DF0D55" w:rsidRDefault="00D00334">
      <w:pPr>
        <w:ind w:left="-5"/>
      </w:pPr>
      <w:r>
        <w:t>Hoe doen we dit?</w:t>
      </w:r>
    </w:p>
    <w:p w14:paraId="0EDE823D" w14:textId="3B03AD59" w:rsidR="00DF0D55" w:rsidRDefault="00D00334">
      <w:pPr>
        <w:spacing w:after="247"/>
        <w:ind w:left="-5"/>
      </w:pPr>
      <w:r>
        <w:t>Om doelbewust gewenst gedrag aan te leren zijn schoolbrede afspraken nodig. Wanneer de schoolafspraken helder zijn voor alle leerkrachten en leerlingen</w:t>
      </w:r>
      <w:r w:rsidR="00A71797">
        <w:t>,</w:t>
      </w:r>
      <w:r>
        <w:t xml:space="preserve"> dan biedt dit de leerlingen rust, ruimte en de veiligheid om tot leren te kunnen komen.</w:t>
      </w:r>
    </w:p>
    <w:p w14:paraId="09371B61" w14:textId="77777777" w:rsidR="00DF0D55" w:rsidRDefault="00D00334">
      <w:pPr>
        <w:spacing w:after="234"/>
        <w:ind w:left="-5"/>
      </w:pPr>
      <w:r>
        <w:t>De afspraken hebben we vastgelegd in kwaliteitskaarten volgens de Enigma-kwaliteitsaanpak (Naaijkens &amp; Bootsma, 2018).</w:t>
      </w:r>
    </w:p>
    <w:p w14:paraId="117582A5" w14:textId="24DF334D" w:rsidR="00DF0D55" w:rsidRDefault="00D00334">
      <w:pPr>
        <w:ind w:left="-5"/>
      </w:pPr>
      <w:r>
        <w:t>Wat zijn onze doelstellingen?</w:t>
      </w:r>
      <w:r w:rsidR="00AF50F5">
        <w:t xml:space="preserve"> </w:t>
      </w:r>
      <w:r>
        <w:t xml:space="preserve">En hoe ziet </w:t>
      </w:r>
      <w:r w:rsidRPr="00333B98">
        <w:rPr>
          <w:bCs/>
        </w:rPr>
        <w:t>onze</w:t>
      </w:r>
      <w:r>
        <w:rPr>
          <w:b/>
        </w:rPr>
        <w:t xml:space="preserve"> visie op gedrag </w:t>
      </w:r>
      <w:r>
        <w:t>eruit voor leerlingen, onderwijsprofessionals</w:t>
      </w:r>
      <w:r w:rsidR="00130384">
        <w:t xml:space="preserve"> </w:t>
      </w:r>
      <w:r>
        <w:t>en ouders?</w:t>
      </w:r>
    </w:p>
    <w:p w14:paraId="21BFD9A8" w14:textId="77777777" w:rsidR="006643C4" w:rsidRDefault="006643C4">
      <w:pPr>
        <w:ind w:left="-5"/>
      </w:pPr>
    </w:p>
    <w:tbl>
      <w:tblPr>
        <w:tblStyle w:val="TableGrid"/>
        <w:tblW w:w="9069" w:type="dxa"/>
        <w:tblInd w:w="-7" w:type="dxa"/>
        <w:tblCellMar>
          <w:top w:w="160" w:type="dxa"/>
          <w:left w:w="102" w:type="dxa"/>
          <w:right w:w="133" w:type="dxa"/>
        </w:tblCellMar>
        <w:tblLook w:val="04A0" w:firstRow="1" w:lastRow="0" w:firstColumn="1" w:lastColumn="0" w:noHBand="0" w:noVBand="1"/>
      </w:tblPr>
      <w:tblGrid>
        <w:gridCol w:w="2336"/>
        <w:gridCol w:w="3105"/>
        <w:gridCol w:w="3628"/>
      </w:tblGrid>
      <w:tr w:rsidR="00DF0D55" w14:paraId="5EC0C53E" w14:textId="77777777" w:rsidTr="003544E6">
        <w:trPr>
          <w:trHeight w:val="514"/>
        </w:trPr>
        <w:tc>
          <w:tcPr>
            <w:tcW w:w="2336" w:type="dxa"/>
            <w:tcBorders>
              <w:top w:val="single" w:sz="8" w:space="0" w:color="000000"/>
              <w:left w:val="single" w:sz="8" w:space="0" w:color="000000"/>
              <w:bottom w:val="single" w:sz="8" w:space="0" w:color="000000"/>
              <w:right w:val="single" w:sz="8" w:space="0" w:color="000000"/>
            </w:tcBorders>
          </w:tcPr>
          <w:p w14:paraId="6421A624" w14:textId="35544673" w:rsidR="00DF0D55" w:rsidRDefault="00D00334" w:rsidP="003544E6">
            <w:pPr>
              <w:ind w:left="0" w:firstLine="0"/>
            </w:pPr>
            <w:r>
              <w:lastRenderedPageBreak/>
              <w:t>Wie</w:t>
            </w:r>
            <w:r w:rsidR="00A71797">
              <w:t>?</w:t>
            </w:r>
          </w:p>
        </w:tc>
        <w:tc>
          <w:tcPr>
            <w:tcW w:w="3105" w:type="dxa"/>
            <w:tcBorders>
              <w:top w:val="single" w:sz="8" w:space="0" w:color="000000"/>
              <w:left w:val="single" w:sz="8" w:space="0" w:color="000000"/>
              <w:bottom w:val="single" w:sz="8" w:space="0" w:color="000000"/>
              <w:right w:val="single" w:sz="8" w:space="0" w:color="000000"/>
            </w:tcBorders>
          </w:tcPr>
          <w:p w14:paraId="79EFA7BD" w14:textId="77777777" w:rsidR="00DF0D55" w:rsidRDefault="00D00334" w:rsidP="003544E6">
            <w:pPr>
              <w:ind w:left="0" w:firstLine="0"/>
            </w:pPr>
            <w:r>
              <w:t>Wat is ons doel?</w:t>
            </w:r>
          </w:p>
        </w:tc>
        <w:tc>
          <w:tcPr>
            <w:tcW w:w="3628" w:type="dxa"/>
            <w:tcBorders>
              <w:top w:val="single" w:sz="8" w:space="0" w:color="000000"/>
              <w:left w:val="single" w:sz="8" w:space="0" w:color="000000"/>
              <w:bottom w:val="single" w:sz="8" w:space="0" w:color="000000"/>
              <w:right w:val="single" w:sz="8" w:space="0" w:color="000000"/>
            </w:tcBorders>
          </w:tcPr>
          <w:p w14:paraId="7A02F6BE" w14:textId="77777777" w:rsidR="00DF0D55" w:rsidRDefault="00D00334" w:rsidP="003544E6">
            <w:pPr>
              <w:ind w:left="0" w:firstLine="0"/>
            </w:pPr>
            <w:r>
              <w:t>Concrete uitwerkingen: wat gaan we doen om dit doel te bereiken?</w:t>
            </w:r>
          </w:p>
        </w:tc>
      </w:tr>
      <w:tr w:rsidR="00DF0D55" w14:paraId="6EA98443" w14:textId="77777777" w:rsidTr="006036A3">
        <w:trPr>
          <w:trHeight w:val="3506"/>
        </w:trPr>
        <w:tc>
          <w:tcPr>
            <w:tcW w:w="2336" w:type="dxa"/>
            <w:tcBorders>
              <w:top w:val="single" w:sz="8" w:space="0" w:color="000000"/>
              <w:left w:val="single" w:sz="8" w:space="0" w:color="000000"/>
              <w:bottom w:val="single" w:sz="8" w:space="0" w:color="000000"/>
              <w:right w:val="single" w:sz="8" w:space="0" w:color="000000"/>
            </w:tcBorders>
          </w:tcPr>
          <w:p w14:paraId="245BBCDB" w14:textId="231DF2C6" w:rsidR="00DF0D55" w:rsidRDefault="00D00334">
            <w:pPr>
              <w:spacing w:after="0" w:line="259" w:lineRule="auto"/>
              <w:ind w:firstLine="0"/>
            </w:pPr>
            <w:r>
              <w:t>Leerlingen</w:t>
            </w:r>
          </w:p>
        </w:tc>
        <w:tc>
          <w:tcPr>
            <w:tcW w:w="3105" w:type="dxa"/>
            <w:tcBorders>
              <w:top w:val="single" w:sz="8" w:space="0" w:color="000000"/>
              <w:left w:val="single" w:sz="8" w:space="0" w:color="000000"/>
              <w:bottom w:val="single" w:sz="8" w:space="0" w:color="000000"/>
              <w:right w:val="single" w:sz="8" w:space="0" w:color="000000"/>
            </w:tcBorders>
          </w:tcPr>
          <w:p w14:paraId="1C8403E1" w14:textId="7433B1BD" w:rsidR="006643C4" w:rsidRDefault="00D00334" w:rsidP="004C3152">
            <w:pPr>
              <w:pStyle w:val="Lijstalinea"/>
              <w:numPr>
                <w:ilvl w:val="0"/>
                <w:numId w:val="12"/>
              </w:numPr>
              <w:spacing w:after="0" w:line="257" w:lineRule="auto"/>
              <w:ind w:left="338"/>
            </w:pPr>
            <w:r>
              <w:t>voelen zich veilig en kunnen zichzelf zijn en zich ontwikkelen tot</w:t>
            </w:r>
            <w:r w:rsidR="006643C4">
              <w:t xml:space="preserve"> </w:t>
            </w:r>
            <w:r>
              <w:t>wie ze zijn</w:t>
            </w:r>
            <w:r w:rsidR="00AF50F5">
              <w:t>;</w:t>
            </w:r>
          </w:p>
          <w:p w14:paraId="738F0EDA" w14:textId="59763F0A" w:rsidR="006643C4" w:rsidRDefault="00D00334" w:rsidP="004C3152">
            <w:pPr>
              <w:pStyle w:val="Lijstalinea"/>
              <w:numPr>
                <w:ilvl w:val="0"/>
                <w:numId w:val="12"/>
              </w:numPr>
              <w:spacing w:after="0" w:line="271" w:lineRule="auto"/>
              <w:ind w:left="338" w:right="1014"/>
            </w:pPr>
            <w:r>
              <w:t>kennen d</w:t>
            </w:r>
            <w:r w:rsidR="006643C4">
              <w:t xml:space="preserve">e </w:t>
            </w:r>
            <w:r>
              <w:t>schoolafspraken</w:t>
            </w:r>
            <w:r w:rsidR="00AF50F5">
              <w:t>;</w:t>
            </w:r>
          </w:p>
          <w:p w14:paraId="49C91258" w14:textId="7D440DE6" w:rsidR="00DF0D55" w:rsidRDefault="00D00334" w:rsidP="00A74B75">
            <w:pPr>
              <w:pStyle w:val="Lijstalinea"/>
              <w:numPr>
                <w:ilvl w:val="0"/>
                <w:numId w:val="12"/>
              </w:numPr>
              <w:spacing w:after="12" w:line="259" w:lineRule="auto"/>
              <w:ind w:left="338"/>
            </w:pPr>
            <w:r>
              <w:t>ontwikkelen zich sociaal-emotioneel en zijn zich bewust van hun eigen gedrag en</w:t>
            </w:r>
            <w:r w:rsidR="004C3152">
              <w:t xml:space="preserve"> </w:t>
            </w:r>
            <w:r>
              <w:t>het effect op anderen</w:t>
            </w:r>
            <w:r w:rsidR="00AF50F5">
              <w:t>.</w:t>
            </w:r>
          </w:p>
        </w:tc>
        <w:tc>
          <w:tcPr>
            <w:tcW w:w="3628" w:type="dxa"/>
            <w:tcBorders>
              <w:top w:val="single" w:sz="8" w:space="0" w:color="000000"/>
              <w:left w:val="single" w:sz="8" w:space="0" w:color="000000"/>
              <w:bottom w:val="single" w:sz="8" w:space="0" w:color="000000"/>
              <w:right w:val="single" w:sz="8" w:space="0" w:color="000000"/>
            </w:tcBorders>
          </w:tcPr>
          <w:p w14:paraId="41D18E90" w14:textId="01DD6B54" w:rsidR="00DF0D55" w:rsidRDefault="00AF50F5" w:rsidP="00C03933">
            <w:pPr>
              <w:numPr>
                <w:ilvl w:val="0"/>
                <w:numId w:val="2"/>
              </w:numPr>
              <w:spacing w:after="0" w:line="259" w:lineRule="auto"/>
              <w:ind w:left="357" w:hanging="360"/>
            </w:pPr>
            <w:r>
              <w:t>W</w:t>
            </w:r>
            <w:r w:rsidR="00D00334">
              <w:t>e stimuleren</w:t>
            </w:r>
          </w:p>
          <w:p w14:paraId="1F5706ED" w14:textId="77777777" w:rsidR="00DF0D55" w:rsidRDefault="00D00334">
            <w:pPr>
              <w:spacing w:after="0" w:line="240" w:lineRule="auto"/>
              <w:ind w:left="357" w:firstLine="0"/>
            </w:pPr>
            <w:r>
              <w:t>leerlingen om zich te houden aan de</w:t>
            </w:r>
          </w:p>
          <w:p w14:paraId="68B1790D" w14:textId="266B313C" w:rsidR="00DF0D55" w:rsidRDefault="00D00334" w:rsidP="00C03933">
            <w:pPr>
              <w:spacing w:after="0" w:line="259" w:lineRule="auto"/>
              <w:ind w:left="357" w:hanging="357"/>
              <w:jc w:val="center"/>
            </w:pPr>
            <w:r>
              <w:t>schoolafspraken</w:t>
            </w:r>
            <w:r w:rsidR="00AF50F5">
              <w:t>.</w:t>
            </w:r>
          </w:p>
          <w:p w14:paraId="7B7DE872" w14:textId="794C9BB8" w:rsidR="00DF0D55" w:rsidRDefault="00AF50F5">
            <w:pPr>
              <w:numPr>
                <w:ilvl w:val="0"/>
                <w:numId w:val="2"/>
              </w:numPr>
              <w:spacing w:after="0" w:line="259" w:lineRule="auto"/>
              <w:ind w:left="357" w:hanging="360"/>
            </w:pPr>
            <w:r>
              <w:t>W</w:t>
            </w:r>
            <w:r w:rsidR="00D00334">
              <w:t>e betrekken de</w:t>
            </w:r>
          </w:p>
          <w:p w14:paraId="18548127" w14:textId="0AFED948" w:rsidR="00DF0D55" w:rsidRDefault="00D00334">
            <w:pPr>
              <w:spacing w:after="0" w:line="259" w:lineRule="auto"/>
              <w:ind w:left="357" w:firstLine="0"/>
            </w:pPr>
            <w:r>
              <w:t>leerlingenraad bij de ontwikkelingen rondom gedrag</w:t>
            </w:r>
            <w:r w:rsidR="00AF50F5">
              <w:t>.</w:t>
            </w:r>
          </w:p>
          <w:p w14:paraId="7CEB832B" w14:textId="5BC8E063" w:rsidR="00AF50F5" w:rsidRDefault="00AF50F5" w:rsidP="00AF50F5">
            <w:pPr>
              <w:numPr>
                <w:ilvl w:val="0"/>
                <w:numId w:val="1"/>
              </w:numPr>
              <w:spacing w:after="0" w:line="259" w:lineRule="auto"/>
              <w:ind w:left="357" w:hanging="360"/>
            </w:pPr>
            <w:r>
              <w:t xml:space="preserve">We vergroten </w:t>
            </w:r>
            <w:r w:rsidR="00D66EA3">
              <w:t>de</w:t>
            </w:r>
          </w:p>
          <w:p w14:paraId="284B5FDE" w14:textId="12764C13" w:rsidR="00AF50F5" w:rsidRDefault="00AF50F5" w:rsidP="00333B98">
            <w:pPr>
              <w:spacing w:after="0" w:line="259" w:lineRule="auto"/>
              <w:ind w:left="357" w:firstLine="0"/>
            </w:pPr>
            <w:r>
              <w:t>sociale burgerschapsvaardig</w:t>
            </w:r>
            <w:r w:rsidR="00C03933">
              <w:t>-</w:t>
            </w:r>
            <w:r>
              <w:t>heden</w:t>
            </w:r>
            <w:r w:rsidR="00D66EA3">
              <w:t xml:space="preserve"> van de leerlingen</w:t>
            </w:r>
            <w:r>
              <w:t>.</w:t>
            </w:r>
          </w:p>
        </w:tc>
      </w:tr>
      <w:tr w:rsidR="00DF0D55" w14:paraId="1FE89A33" w14:textId="77777777" w:rsidTr="006036A3">
        <w:trPr>
          <w:cantSplit/>
        </w:trPr>
        <w:tc>
          <w:tcPr>
            <w:tcW w:w="2336" w:type="dxa"/>
            <w:tcBorders>
              <w:top w:val="single" w:sz="8" w:space="0" w:color="000000"/>
              <w:left w:val="single" w:sz="8" w:space="0" w:color="000000"/>
              <w:bottom w:val="single" w:sz="8" w:space="0" w:color="000000"/>
              <w:right w:val="single" w:sz="8" w:space="0" w:color="000000"/>
            </w:tcBorders>
          </w:tcPr>
          <w:p w14:paraId="7843FC84" w14:textId="77777777" w:rsidR="00DF0D55" w:rsidRDefault="00D00334">
            <w:pPr>
              <w:spacing w:after="0" w:line="259" w:lineRule="auto"/>
              <w:ind w:firstLine="0"/>
            </w:pPr>
            <w:r>
              <w:t>Onderwijsprofessionals</w:t>
            </w:r>
          </w:p>
        </w:tc>
        <w:tc>
          <w:tcPr>
            <w:tcW w:w="3105" w:type="dxa"/>
            <w:tcBorders>
              <w:top w:val="single" w:sz="8" w:space="0" w:color="000000"/>
              <w:left w:val="single" w:sz="8" w:space="0" w:color="000000"/>
              <w:bottom w:val="single" w:sz="8" w:space="0" w:color="000000"/>
              <w:right w:val="single" w:sz="8" w:space="0" w:color="000000"/>
            </w:tcBorders>
          </w:tcPr>
          <w:p w14:paraId="633B4FA8" w14:textId="7FAA337E" w:rsidR="00DF0D55" w:rsidRDefault="00D00334" w:rsidP="00C03933">
            <w:pPr>
              <w:pStyle w:val="Lijstalinea"/>
              <w:widowControl w:val="0"/>
              <w:numPr>
                <w:ilvl w:val="0"/>
                <w:numId w:val="12"/>
              </w:numPr>
              <w:spacing w:after="0" w:line="257" w:lineRule="auto"/>
              <w:ind w:left="334" w:hanging="357"/>
            </w:pPr>
            <w:r>
              <w:t>bieden een veilige leeromgeving</w:t>
            </w:r>
            <w:r w:rsidR="00E61AE2">
              <w:t>;</w:t>
            </w:r>
          </w:p>
          <w:p w14:paraId="756BDC09" w14:textId="3F867078" w:rsidR="00DF0D55" w:rsidRDefault="00D00334" w:rsidP="00C03933">
            <w:pPr>
              <w:pStyle w:val="Lijstalinea"/>
              <w:widowControl w:val="0"/>
              <w:numPr>
                <w:ilvl w:val="0"/>
                <w:numId w:val="12"/>
              </w:numPr>
              <w:spacing w:after="0" w:line="257" w:lineRule="auto"/>
              <w:ind w:left="334" w:hanging="357"/>
            </w:pPr>
            <w:r>
              <w:t>vertonen professioneel gedrag en pedagogisch vakmanschap</w:t>
            </w:r>
            <w:r w:rsidR="00E61AE2">
              <w:t>.</w:t>
            </w:r>
          </w:p>
        </w:tc>
        <w:tc>
          <w:tcPr>
            <w:tcW w:w="3628" w:type="dxa"/>
            <w:tcBorders>
              <w:top w:val="single" w:sz="8" w:space="0" w:color="000000"/>
              <w:left w:val="single" w:sz="8" w:space="0" w:color="000000"/>
              <w:bottom w:val="single" w:sz="8" w:space="0" w:color="000000"/>
              <w:right w:val="single" w:sz="8" w:space="0" w:color="000000"/>
            </w:tcBorders>
          </w:tcPr>
          <w:p w14:paraId="45E536B6" w14:textId="6DE2674F" w:rsidR="00DF0D55" w:rsidRDefault="00E61AE2" w:rsidP="00C03933">
            <w:pPr>
              <w:pStyle w:val="Lijstalinea"/>
              <w:numPr>
                <w:ilvl w:val="0"/>
                <w:numId w:val="12"/>
              </w:numPr>
              <w:spacing w:after="0" w:line="259" w:lineRule="auto"/>
              <w:ind w:left="342"/>
            </w:pPr>
            <w:r>
              <w:t>W</w:t>
            </w:r>
            <w:r w:rsidR="00D00334">
              <w:t>e geven lessen</w:t>
            </w:r>
          </w:p>
          <w:p w14:paraId="0570BE43" w14:textId="77777777" w:rsidR="00DF0D55" w:rsidRDefault="00D00334" w:rsidP="00C03933">
            <w:pPr>
              <w:pStyle w:val="Lijstalinea"/>
              <w:numPr>
                <w:ilvl w:val="0"/>
                <w:numId w:val="12"/>
              </w:numPr>
              <w:spacing w:after="0" w:line="259" w:lineRule="auto"/>
              <w:ind w:left="342"/>
            </w:pPr>
            <w:r>
              <w:t>sociale vaardigheid</w:t>
            </w:r>
          </w:p>
          <w:p w14:paraId="5973BB77" w14:textId="77777777" w:rsidR="00C03933" w:rsidRDefault="00D00334" w:rsidP="00C03933">
            <w:pPr>
              <w:pStyle w:val="Lijstalinea"/>
              <w:numPr>
                <w:ilvl w:val="0"/>
                <w:numId w:val="12"/>
              </w:numPr>
              <w:spacing w:after="12" w:line="259" w:lineRule="auto"/>
              <w:ind w:left="342"/>
            </w:pPr>
            <w:r>
              <w:t>(SOEMO)</w:t>
            </w:r>
            <w:r w:rsidR="00E61AE2">
              <w:t>.</w:t>
            </w:r>
          </w:p>
          <w:p w14:paraId="6E37185C" w14:textId="33F858CF" w:rsidR="00C03933" w:rsidRDefault="00E61AE2" w:rsidP="00C03933">
            <w:pPr>
              <w:pStyle w:val="Lijstalinea"/>
              <w:numPr>
                <w:ilvl w:val="0"/>
                <w:numId w:val="12"/>
              </w:numPr>
              <w:spacing w:after="12" w:line="259" w:lineRule="auto"/>
              <w:ind w:left="342"/>
            </w:pPr>
            <w:r>
              <w:t>W</w:t>
            </w:r>
            <w:r w:rsidR="00D00334">
              <w:t>e maken als team afspraken over schoolregels en leggen</w:t>
            </w:r>
            <w:r w:rsidR="00C03933">
              <w:t xml:space="preserve"> deze vast in kwaliteitskaarten.</w:t>
            </w:r>
          </w:p>
          <w:p w14:paraId="52AE842C" w14:textId="77777777" w:rsidR="00C03933" w:rsidRDefault="00C03933" w:rsidP="00C03933">
            <w:pPr>
              <w:pStyle w:val="Lijstalinea"/>
              <w:numPr>
                <w:ilvl w:val="0"/>
                <w:numId w:val="12"/>
              </w:numPr>
              <w:spacing w:after="0" w:line="259" w:lineRule="auto"/>
              <w:ind w:left="342"/>
            </w:pPr>
            <w:r>
              <w:t>We maken gedragsafspraken zichtbaar in de school.</w:t>
            </w:r>
          </w:p>
          <w:p w14:paraId="0C11647A" w14:textId="77777777" w:rsidR="00C03933" w:rsidRDefault="00C03933" w:rsidP="00C03933">
            <w:pPr>
              <w:pStyle w:val="Lijstalinea"/>
              <w:numPr>
                <w:ilvl w:val="0"/>
                <w:numId w:val="12"/>
              </w:numPr>
              <w:spacing w:after="0" w:line="259" w:lineRule="auto"/>
              <w:ind w:left="342"/>
            </w:pPr>
            <w:r>
              <w:t>We leren gedragsafspraken doelbewust aan.</w:t>
            </w:r>
          </w:p>
          <w:p w14:paraId="7FDBE36F" w14:textId="1CCCA71B" w:rsidR="00C03933" w:rsidRDefault="00C03933" w:rsidP="00C03933">
            <w:pPr>
              <w:pStyle w:val="Lijstalinea"/>
              <w:numPr>
                <w:ilvl w:val="0"/>
                <w:numId w:val="12"/>
              </w:numPr>
              <w:spacing w:after="0" w:line="259" w:lineRule="auto"/>
              <w:ind w:left="342"/>
            </w:pPr>
            <w:r>
              <w:t>We geven kinderen het goede voorbeeld.</w:t>
            </w:r>
          </w:p>
          <w:p w14:paraId="2599994B" w14:textId="77777777" w:rsidR="00C03933" w:rsidRDefault="00C03933" w:rsidP="00C03933">
            <w:pPr>
              <w:pStyle w:val="Lijstalinea"/>
              <w:numPr>
                <w:ilvl w:val="0"/>
                <w:numId w:val="12"/>
              </w:numPr>
              <w:spacing w:after="0" w:line="259" w:lineRule="auto"/>
              <w:ind w:left="342"/>
            </w:pPr>
            <w:r>
              <w:t>We spreken de ander aan op ongewenst gedrag.</w:t>
            </w:r>
          </w:p>
          <w:p w14:paraId="109A954F" w14:textId="77777777" w:rsidR="00C03933" w:rsidRDefault="00C03933" w:rsidP="00C03933">
            <w:pPr>
              <w:pStyle w:val="Lijstalinea"/>
              <w:numPr>
                <w:ilvl w:val="0"/>
                <w:numId w:val="12"/>
              </w:numPr>
              <w:spacing w:after="0" w:line="259" w:lineRule="auto"/>
              <w:ind w:left="342"/>
            </w:pPr>
            <w:r>
              <w:t>We monitoren de veiligheid, betrokkenheid en het welbevinden van de kinderen.</w:t>
            </w:r>
          </w:p>
          <w:p w14:paraId="137C3ACE" w14:textId="6483CC25" w:rsidR="00F26357" w:rsidRDefault="00C03933" w:rsidP="00C03933">
            <w:pPr>
              <w:pStyle w:val="Lijstalinea"/>
              <w:numPr>
                <w:ilvl w:val="0"/>
                <w:numId w:val="12"/>
              </w:numPr>
              <w:spacing w:after="0" w:line="259" w:lineRule="auto"/>
              <w:ind w:left="342"/>
            </w:pPr>
            <w:r>
              <w:t>We stimuleren elkaar om kennis te nemen van evidence-informed werken en deze kennis toe te passen.</w:t>
            </w:r>
          </w:p>
        </w:tc>
      </w:tr>
      <w:tr w:rsidR="006036A3" w14:paraId="22C82D90" w14:textId="77777777" w:rsidTr="006036A3">
        <w:trPr>
          <w:cantSplit/>
        </w:trPr>
        <w:tc>
          <w:tcPr>
            <w:tcW w:w="2336" w:type="dxa"/>
            <w:tcBorders>
              <w:top w:val="single" w:sz="8" w:space="0" w:color="000000"/>
              <w:left w:val="single" w:sz="8" w:space="0" w:color="000000"/>
              <w:bottom w:val="single" w:sz="8" w:space="0" w:color="000000"/>
              <w:right w:val="single" w:sz="8" w:space="0" w:color="000000"/>
            </w:tcBorders>
          </w:tcPr>
          <w:p w14:paraId="4CFA64EE" w14:textId="0B68B37E" w:rsidR="006036A3" w:rsidRDefault="006036A3">
            <w:pPr>
              <w:spacing w:after="0" w:line="259" w:lineRule="auto"/>
              <w:ind w:firstLine="0"/>
            </w:pPr>
            <w:r>
              <w:t>Ouders</w:t>
            </w:r>
          </w:p>
        </w:tc>
        <w:tc>
          <w:tcPr>
            <w:tcW w:w="3105" w:type="dxa"/>
            <w:tcBorders>
              <w:top w:val="single" w:sz="8" w:space="0" w:color="000000"/>
              <w:left w:val="single" w:sz="8" w:space="0" w:color="000000"/>
              <w:bottom w:val="single" w:sz="8" w:space="0" w:color="000000"/>
              <w:right w:val="single" w:sz="8" w:space="0" w:color="000000"/>
            </w:tcBorders>
          </w:tcPr>
          <w:p w14:paraId="386EA487" w14:textId="77777777" w:rsidR="006036A3" w:rsidRDefault="006036A3" w:rsidP="00C03933">
            <w:pPr>
              <w:pStyle w:val="Lijstalinea"/>
              <w:widowControl w:val="0"/>
              <w:numPr>
                <w:ilvl w:val="0"/>
                <w:numId w:val="12"/>
              </w:numPr>
              <w:spacing w:after="0" w:line="257" w:lineRule="auto"/>
              <w:ind w:left="334" w:hanging="357"/>
            </w:pPr>
            <w:r>
              <w:t xml:space="preserve">zien in onze school bewust aangeleerd gedrag van leerlingen; </w:t>
            </w:r>
          </w:p>
          <w:p w14:paraId="377A0AA8" w14:textId="77777777" w:rsidR="006036A3" w:rsidRDefault="006036A3" w:rsidP="00C03933">
            <w:pPr>
              <w:pStyle w:val="Lijstalinea"/>
              <w:widowControl w:val="0"/>
              <w:numPr>
                <w:ilvl w:val="0"/>
                <w:numId w:val="12"/>
              </w:numPr>
              <w:spacing w:after="0" w:line="257" w:lineRule="auto"/>
              <w:ind w:left="334" w:hanging="357"/>
            </w:pPr>
            <w:r>
              <w:t xml:space="preserve">zijn betrokken bij deze regels en ondersteunen deze; </w:t>
            </w:r>
          </w:p>
          <w:p w14:paraId="3CFECF3C" w14:textId="07AA9DF2" w:rsidR="006036A3" w:rsidRDefault="006036A3" w:rsidP="00C03933">
            <w:pPr>
              <w:pStyle w:val="Lijstalinea"/>
              <w:widowControl w:val="0"/>
              <w:numPr>
                <w:ilvl w:val="0"/>
                <w:numId w:val="12"/>
              </w:numPr>
              <w:spacing w:after="0" w:line="257" w:lineRule="auto"/>
              <w:ind w:left="334" w:hanging="357"/>
            </w:pPr>
            <w:r>
              <w:t>zien dat schoolregels een basis vormen voor burgerschapsregels</w:t>
            </w:r>
          </w:p>
        </w:tc>
        <w:tc>
          <w:tcPr>
            <w:tcW w:w="3628" w:type="dxa"/>
            <w:tcBorders>
              <w:top w:val="single" w:sz="8" w:space="0" w:color="000000"/>
              <w:left w:val="single" w:sz="8" w:space="0" w:color="000000"/>
              <w:bottom w:val="single" w:sz="8" w:space="0" w:color="000000"/>
              <w:right w:val="single" w:sz="8" w:space="0" w:color="000000"/>
            </w:tcBorders>
          </w:tcPr>
          <w:p w14:paraId="4DE7D7B1" w14:textId="77777777" w:rsidR="006036A3" w:rsidRDefault="006036A3" w:rsidP="00C03933">
            <w:pPr>
              <w:pStyle w:val="Lijstalinea"/>
              <w:numPr>
                <w:ilvl w:val="0"/>
                <w:numId w:val="12"/>
              </w:numPr>
              <w:spacing w:after="0" w:line="259" w:lineRule="auto"/>
              <w:ind w:left="342"/>
            </w:pPr>
            <w:r>
              <w:t xml:space="preserve">We houden ouders via de nieuwsbrief op de hoogte van welke regel centraal staat. </w:t>
            </w:r>
          </w:p>
          <w:p w14:paraId="0CF01670" w14:textId="77777777" w:rsidR="006036A3" w:rsidRDefault="006036A3" w:rsidP="00C03933">
            <w:pPr>
              <w:pStyle w:val="Lijstalinea"/>
              <w:numPr>
                <w:ilvl w:val="0"/>
                <w:numId w:val="12"/>
              </w:numPr>
              <w:spacing w:after="0" w:line="259" w:lineRule="auto"/>
              <w:ind w:left="342"/>
            </w:pPr>
            <w:r>
              <w:t xml:space="preserve">We verwachten van ouders dat ze de schoolregels onderschrijven en we gaan daarover het gesprek aan </w:t>
            </w:r>
          </w:p>
          <w:p w14:paraId="1661034C" w14:textId="4621CC90" w:rsidR="006036A3" w:rsidRDefault="006036A3" w:rsidP="00FB3312">
            <w:pPr>
              <w:spacing w:after="0" w:line="259" w:lineRule="auto"/>
              <w:ind w:left="0" w:firstLine="0"/>
            </w:pPr>
          </w:p>
        </w:tc>
      </w:tr>
    </w:tbl>
    <w:p w14:paraId="39705432" w14:textId="77777777" w:rsidR="00DF0D55" w:rsidRDefault="00DF0D55">
      <w:pPr>
        <w:spacing w:after="0" w:line="259" w:lineRule="auto"/>
        <w:ind w:left="-1417" w:right="10446" w:firstLine="0"/>
      </w:pPr>
    </w:p>
    <w:p w14:paraId="5F6F36E4" w14:textId="7B83E35F" w:rsidR="00DF0D55" w:rsidRDefault="001B4808">
      <w:pPr>
        <w:pStyle w:val="Kop1"/>
        <w:ind w:left="-5"/>
      </w:pPr>
      <w:r>
        <w:t>O</w:t>
      </w:r>
      <w:r w:rsidR="00D00334">
        <w:t xml:space="preserve">nze visie op leren organiseren: de leerkracht </w:t>
      </w:r>
      <w:r>
        <w:t xml:space="preserve">staat </w:t>
      </w:r>
      <w:r w:rsidR="00D00334">
        <w:t>centraal</w:t>
      </w:r>
    </w:p>
    <w:p w14:paraId="4899AB5C" w14:textId="77777777" w:rsidR="00DF0D55" w:rsidRDefault="00D00334">
      <w:pPr>
        <w:ind w:left="-5"/>
      </w:pPr>
      <w:r>
        <w:t>We gaan ervan uit dat de leerkracht een essentieel verschil maakt in het onderwijs. Het gaat om het vakmanschap (kennis en vaardigheden), de mindset én de attitude van de professional. Essentieel is dat leerlingen een goede band met hun leerkrachten hebben.</w:t>
      </w:r>
    </w:p>
    <w:p w14:paraId="4A4FBCCA" w14:textId="1711CCDE" w:rsidR="00DF0D55" w:rsidRDefault="00D00334">
      <w:pPr>
        <w:spacing w:after="231"/>
        <w:ind w:left="-5"/>
      </w:pPr>
      <w:r>
        <w:t xml:space="preserve">We gaan in de organisatie van het leren uit van de drie basisbehoeften: </w:t>
      </w:r>
      <w:r w:rsidR="0062791E">
        <w:t>r</w:t>
      </w:r>
      <w:r>
        <w:t xml:space="preserve">elatie, </w:t>
      </w:r>
      <w:r w:rsidR="0062791E">
        <w:t>c</w:t>
      </w:r>
      <w:r>
        <w:t xml:space="preserve">ompetentie en </w:t>
      </w:r>
      <w:r w:rsidR="0062791E">
        <w:t>a</w:t>
      </w:r>
      <w:r>
        <w:t xml:space="preserve">utonomie, zoals </w:t>
      </w:r>
      <w:r w:rsidR="0062791E">
        <w:t xml:space="preserve">we </w:t>
      </w:r>
      <w:r>
        <w:t>die in Pedagogisch Vakmanschap hebben behandeld.</w:t>
      </w:r>
    </w:p>
    <w:p w14:paraId="700A7F73" w14:textId="77777777" w:rsidR="00DF0D55" w:rsidRDefault="00D00334">
      <w:pPr>
        <w:ind w:left="-5"/>
      </w:pPr>
      <w:r>
        <w:t>Hoe doen we dit?</w:t>
      </w:r>
    </w:p>
    <w:p w14:paraId="5DC85876" w14:textId="574BA056" w:rsidR="00DF0D55" w:rsidRDefault="00D00334">
      <w:pPr>
        <w:spacing w:after="232"/>
        <w:ind w:left="-5"/>
      </w:pPr>
      <w:r>
        <w:t>Onderwijsprofessionals geven effectieve instructie passend bij het niveau van de leerling. Wij gebruiken daarbij</w:t>
      </w:r>
      <w:r w:rsidR="00130384">
        <w:t xml:space="preserve"> </w:t>
      </w:r>
      <w:r>
        <w:t>het directe instructiemodel en bij voorkeur de tien instructieprincipes (Rosen</w:t>
      </w:r>
      <w:r w:rsidR="001D7648">
        <w:t>s</w:t>
      </w:r>
      <w:r>
        <w:t>hine, 2019)</w:t>
      </w:r>
      <w:r w:rsidR="004361F9">
        <w:t>.</w:t>
      </w:r>
      <w:r>
        <w:t xml:space="preserve"> Heldere leerdoelen en voortdurende procesgerichte feedback dragen bij aan succeservaringen bij leerlingen. In onze ondersteuning sluiten we aan bij de onderwijsbehoefte van de leerlingen.</w:t>
      </w:r>
    </w:p>
    <w:p w14:paraId="309D7276" w14:textId="330E1CC4" w:rsidR="00DF0D55" w:rsidRDefault="00D00334">
      <w:pPr>
        <w:ind w:left="-5"/>
      </w:pPr>
      <w:r>
        <w:t>Wat zijn onze doelstellingen?</w:t>
      </w:r>
      <w:r w:rsidR="00FC4B92">
        <w:t xml:space="preserve"> </w:t>
      </w:r>
      <w:r>
        <w:t xml:space="preserve">En hoe ziet onze </w:t>
      </w:r>
      <w:r w:rsidR="00FC4B92">
        <w:rPr>
          <w:b/>
        </w:rPr>
        <w:t>v</w:t>
      </w:r>
      <w:r>
        <w:rPr>
          <w:b/>
        </w:rPr>
        <w:t xml:space="preserve">isie op leren organiseren </w:t>
      </w:r>
      <w:r>
        <w:t>eruit voor leerlingen, onderwijsprofessionals</w:t>
      </w:r>
      <w:r w:rsidR="00130384">
        <w:t xml:space="preserve"> </w:t>
      </w:r>
      <w:r>
        <w:t>en ouders?</w:t>
      </w:r>
    </w:p>
    <w:p w14:paraId="3F725A54" w14:textId="77777777" w:rsidR="00FB3312" w:rsidRDefault="00FB3312">
      <w:pPr>
        <w:ind w:left="-5"/>
      </w:pPr>
    </w:p>
    <w:tbl>
      <w:tblPr>
        <w:tblStyle w:val="TableGrid"/>
        <w:tblW w:w="9587" w:type="dxa"/>
        <w:tblInd w:w="-7" w:type="dxa"/>
        <w:tblCellMar>
          <w:top w:w="162" w:type="dxa"/>
          <w:left w:w="102" w:type="dxa"/>
          <w:right w:w="118" w:type="dxa"/>
        </w:tblCellMar>
        <w:tblLook w:val="04A0" w:firstRow="1" w:lastRow="0" w:firstColumn="1" w:lastColumn="0" w:noHBand="0" w:noVBand="1"/>
      </w:tblPr>
      <w:tblGrid>
        <w:gridCol w:w="2549"/>
        <w:gridCol w:w="3260"/>
        <w:gridCol w:w="3778"/>
      </w:tblGrid>
      <w:tr w:rsidR="00DF0D55" w14:paraId="29E9F165" w14:textId="77777777" w:rsidTr="003544E6">
        <w:trPr>
          <w:trHeight w:val="779"/>
        </w:trPr>
        <w:tc>
          <w:tcPr>
            <w:tcW w:w="2549" w:type="dxa"/>
            <w:tcBorders>
              <w:top w:val="single" w:sz="8" w:space="0" w:color="000000"/>
              <w:left w:val="single" w:sz="8" w:space="0" w:color="000000"/>
              <w:bottom w:val="single" w:sz="8" w:space="0" w:color="000000"/>
              <w:right w:val="single" w:sz="8" w:space="0" w:color="000000"/>
            </w:tcBorders>
          </w:tcPr>
          <w:p w14:paraId="233CECDD" w14:textId="47EC8986" w:rsidR="00DF0D55" w:rsidRDefault="00D00334">
            <w:pPr>
              <w:spacing w:after="0" w:line="259" w:lineRule="auto"/>
              <w:ind w:firstLine="0"/>
            </w:pPr>
            <w:r>
              <w:t>Wie</w:t>
            </w:r>
            <w:r w:rsidR="00FC4B92">
              <w:t>?</w:t>
            </w:r>
          </w:p>
        </w:tc>
        <w:tc>
          <w:tcPr>
            <w:tcW w:w="3260" w:type="dxa"/>
            <w:tcBorders>
              <w:top w:val="single" w:sz="8" w:space="0" w:color="000000"/>
              <w:left w:val="single" w:sz="8" w:space="0" w:color="000000"/>
              <w:bottom w:val="single" w:sz="8" w:space="0" w:color="000000"/>
              <w:right w:val="single" w:sz="8" w:space="0" w:color="000000"/>
            </w:tcBorders>
          </w:tcPr>
          <w:p w14:paraId="7357A583" w14:textId="77777777" w:rsidR="00DF0D55" w:rsidRDefault="00D00334">
            <w:pPr>
              <w:spacing w:after="0" w:line="259" w:lineRule="auto"/>
              <w:ind w:left="55" w:firstLine="0"/>
            </w:pPr>
            <w:r>
              <w:t>Wat is ons doel?</w:t>
            </w:r>
          </w:p>
        </w:tc>
        <w:tc>
          <w:tcPr>
            <w:tcW w:w="3778" w:type="dxa"/>
            <w:tcBorders>
              <w:top w:val="single" w:sz="8" w:space="0" w:color="000000"/>
              <w:left w:val="single" w:sz="8" w:space="0" w:color="000000"/>
              <w:bottom w:val="single" w:sz="8" w:space="0" w:color="000000"/>
              <w:right w:val="single" w:sz="8" w:space="0" w:color="000000"/>
            </w:tcBorders>
          </w:tcPr>
          <w:p w14:paraId="04757A85" w14:textId="77777777" w:rsidR="00DF0D55" w:rsidRDefault="00D00334">
            <w:pPr>
              <w:spacing w:after="0" w:line="259" w:lineRule="auto"/>
              <w:ind w:left="0" w:firstLine="0"/>
            </w:pPr>
            <w:r>
              <w:t>Concrete uitwerkingen: wat gaan we doen om dit doel te bereiken?</w:t>
            </w:r>
          </w:p>
        </w:tc>
      </w:tr>
      <w:tr w:rsidR="00DF0D55" w14:paraId="0B1A76A5" w14:textId="77777777" w:rsidTr="003544E6">
        <w:tc>
          <w:tcPr>
            <w:tcW w:w="2549" w:type="dxa"/>
            <w:tcBorders>
              <w:top w:val="single" w:sz="8" w:space="0" w:color="000000"/>
              <w:left w:val="single" w:sz="8" w:space="0" w:color="000000"/>
              <w:bottom w:val="single" w:sz="8" w:space="0" w:color="000000"/>
              <w:right w:val="single" w:sz="8" w:space="0" w:color="000000"/>
            </w:tcBorders>
          </w:tcPr>
          <w:p w14:paraId="0EDE888F" w14:textId="77777777" w:rsidR="00DF0D55" w:rsidRDefault="00D00334">
            <w:pPr>
              <w:spacing w:after="0" w:line="259" w:lineRule="auto"/>
              <w:ind w:firstLine="0"/>
            </w:pPr>
            <w:r>
              <w:t>Leerlingen</w:t>
            </w:r>
          </w:p>
        </w:tc>
        <w:tc>
          <w:tcPr>
            <w:tcW w:w="3260" w:type="dxa"/>
            <w:tcBorders>
              <w:top w:val="single" w:sz="8" w:space="0" w:color="000000"/>
              <w:left w:val="single" w:sz="8" w:space="0" w:color="000000"/>
              <w:bottom w:val="single" w:sz="8" w:space="0" w:color="000000"/>
              <w:right w:val="single" w:sz="8" w:space="0" w:color="000000"/>
            </w:tcBorders>
          </w:tcPr>
          <w:p w14:paraId="78FC9013" w14:textId="0423E7F3" w:rsidR="00DF0D55" w:rsidRDefault="006036A3" w:rsidP="003544E6">
            <w:pPr>
              <w:pStyle w:val="Lijstalinea"/>
              <w:numPr>
                <w:ilvl w:val="0"/>
                <w:numId w:val="14"/>
              </w:numPr>
              <w:spacing w:after="12" w:line="259" w:lineRule="auto"/>
              <w:ind w:left="331" w:hanging="291"/>
            </w:pPr>
            <w:r>
              <w:t>H</w:t>
            </w:r>
            <w:r w:rsidR="00D00334">
              <w:t>ebben</w:t>
            </w:r>
            <w:r>
              <w:t xml:space="preserve"> </w:t>
            </w:r>
            <w:r w:rsidR="00D00334">
              <w:t>succeservaringen</w:t>
            </w:r>
            <w:r w:rsidR="00B727AB">
              <w:t>;</w:t>
            </w:r>
          </w:p>
          <w:p w14:paraId="2664FB2D" w14:textId="3CE0EAE5" w:rsidR="006036A3" w:rsidRDefault="00D00334" w:rsidP="003544E6">
            <w:pPr>
              <w:pStyle w:val="Lijstalinea"/>
              <w:numPr>
                <w:ilvl w:val="0"/>
                <w:numId w:val="14"/>
              </w:numPr>
              <w:spacing w:after="0" w:line="261" w:lineRule="auto"/>
              <w:ind w:left="331" w:right="65" w:hanging="291"/>
            </w:pPr>
            <w:r>
              <w:t>leren zelf taken te plannen en zichzelf te</w:t>
            </w:r>
            <w:r w:rsidR="006036A3">
              <w:t xml:space="preserve"> </w:t>
            </w:r>
            <w:r>
              <w:t xml:space="preserve">motiveren (metacognitie en </w:t>
            </w:r>
            <w:r w:rsidR="008241B1">
              <w:t>z</w:t>
            </w:r>
            <w:r>
              <w:t>elfregulering)</w:t>
            </w:r>
            <w:r w:rsidR="00B727AB">
              <w:t>;</w:t>
            </w:r>
            <w:r>
              <w:t xml:space="preserve"> </w:t>
            </w:r>
          </w:p>
          <w:p w14:paraId="63A2A1FF" w14:textId="4E6B0E1A" w:rsidR="00DF0D55" w:rsidRDefault="00D00334" w:rsidP="003544E6">
            <w:pPr>
              <w:pStyle w:val="Lijstalinea"/>
              <w:numPr>
                <w:ilvl w:val="0"/>
                <w:numId w:val="14"/>
              </w:numPr>
              <w:spacing w:after="0" w:line="261" w:lineRule="auto"/>
              <w:ind w:left="331" w:right="564" w:hanging="291"/>
            </w:pPr>
            <w:r>
              <w:t>worden actief</w:t>
            </w:r>
            <w:r w:rsidR="006036A3">
              <w:t xml:space="preserve"> </w:t>
            </w:r>
            <w:r>
              <w:t>betrokken bij het leren</w:t>
            </w:r>
            <w:r w:rsidR="00B727AB">
              <w:t>.</w:t>
            </w:r>
          </w:p>
        </w:tc>
        <w:tc>
          <w:tcPr>
            <w:tcW w:w="3778" w:type="dxa"/>
            <w:tcBorders>
              <w:top w:val="single" w:sz="8" w:space="0" w:color="000000"/>
              <w:left w:val="single" w:sz="8" w:space="0" w:color="000000"/>
              <w:bottom w:val="single" w:sz="8" w:space="0" w:color="000000"/>
              <w:right w:val="single" w:sz="8" w:space="0" w:color="000000"/>
            </w:tcBorders>
          </w:tcPr>
          <w:p w14:paraId="7E22F5C3" w14:textId="577E2275" w:rsidR="00DF0D55" w:rsidRDefault="00B727AB" w:rsidP="003544E6">
            <w:pPr>
              <w:numPr>
                <w:ilvl w:val="0"/>
                <w:numId w:val="13"/>
              </w:numPr>
              <w:spacing w:after="0" w:line="259" w:lineRule="auto"/>
              <w:ind w:left="470"/>
            </w:pPr>
            <w:r>
              <w:t>W</w:t>
            </w:r>
            <w:r w:rsidR="00D00334">
              <w:t>e model</w:t>
            </w:r>
            <w:r w:rsidR="00FF3F96">
              <w:t>ler</w:t>
            </w:r>
            <w:r w:rsidR="00D00334">
              <w:t>en nieuwe</w:t>
            </w:r>
            <w:r w:rsidR="00FF3F96">
              <w:t xml:space="preserve"> </w:t>
            </w:r>
            <w:r w:rsidR="00D00334">
              <w:t>kennis</w:t>
            </w:r>
            <w:r w:rsidR="00FF3F96">
              <w:t>.</w:t>
            </w:r>
          </w:p>
          <w:p w14:paraId="5F851CE2" w14:textId="3350C025" w:rsidR="00DF0D55" w:rsidRDefault="00FF3F96" w:rsidP="003544E6">
            <w:pPr>
              <w:numPr>
                <w:ilvl w:val="0"/>
                <w:numId w:val="13"/>
              </w:numPr>
              <w:spacing w:after="0" w:line="259" w:lineRule="auto"/>
              <w:ind w:left="470"/>
            </w:pPr>
            <w:r>
              <w:t>W</w:t>
            </w:r>
            <w:r w:rsidR="00D00334">
              <w:t>e bieden deelstappen</w:t>
            </w:r>
            <w:r w:rsidR="006036A3">
              <w:t xml:space="preserve"> </w:t>
            </w:r>
            <w:r w:rsidR="00D00334">
              <w:t>aan om tot de juiste oplossing te komen</w:t>
            </w:r>
            <w:r>
              <w:t>.</w:t>
            </w:r>
          </w:p>
          <w:p w14:paraId="591F4B5D" w14:textId="4246FE21" w:rsidR="006036A3" w:rsidRDefault="00FF3F96" w:rsidP="003544E6">
            <w:pPr>
              <w:numPr>
                <w:ilvl w:val="0"/>
                <w:numId w:val="13"/>
              </w:numPr>
              <w:spacing w:after="0" w:line="259" w:lineRule="auto"/>
              <w:ind w:left="470"/>
            </w:pPr>
            <w:r>
              <w:t>W</w:t>
            </w:r>
            <w:r w:rsidR="00D00334">
              <w:t>e helpen ze</w:t>
            </w:r>
            <w:r w:rsidR="006036A3">
              <w:t xml:space="preserve"> </w:t>
            </w:r>
            <w:r w:rsidR="00D00334">
              <w:t>stapsgewijs met het leren van nieuwe kennis e</w:t>
            </w:r>
            <w:r w:rsidR="006036A3">
              <w:t xml:space="preserve">n </w:t>
            </w:r>
            <w:r w:rsidR="00D00334">
              <w:t>vaardigheden</w:t>
            </w:r>
            <w:r>
              <w:t>.</w:t>
            </w:r>
          </w:p>
          <w:p w14:paraId="42CCEE67" w14:textId="49C43E53" w:rsidR="00DF0D55" w:rsidRDefault="00FF3F96" w:rsidP="003544E6">
            <w:pPr>
              <w:numPr>
                <w:ilvl w:val="0"/>
                <w:numId w:val="13"/>
              </w:numPr>
              <w:spacing w:after="0" w:line="259" w:lineRule="auto"/>
              <w:ind w:left="470"/>
            </w:pPr>
            <w:r>
              <w:t>W</w:t>
            </w:r>
            <w:r w:rsidR="00D00334">
              <w:t>e voeren</w:t>
            </w:r>
            <w:r w:rsidR="006036A3">
              <w:t xml:space="preserve"> </w:t>
            </w:r>
            <w:r w:rsidR="00D00334">
              <w:t>kindgesprekken en geven procesgerichte feedback</w:t>
            </w:r>
            <w:r>
              <w:t>.</w:t>
            </w:r>
          </w:p>
          <w:p w14:paraId="4AE2CF5E" w14:textId="11EF0217" w:rsidR="00DF0D55" w:rsidRDefault="00FF3F96" w:rsidP="003544E6">
            <w:pPr>
              <w:numPr>
                <w:ilvl w:val="0"/>
                <w:numId w:val="13"/>
              </w:numPr>
              <w:spacing w:after="14" w:line="257" w:lineRule="auto"/>
              <w:ind w:left="470"/>
            </w:pPr>
            <w:r>
              <w:t>W</w:t>
            </w:r>
            <w:r w:rsidR="00D00334">
              <w:t>e stappen over van rapporten naar portfolio’s.</w:t>
            </w:r>
          </w:p>
          <w:p w14:paraId="48035894" w14:textId="77777777" w:rsidR="006036A3" w:rsidRDefault="0016217B" w:rsidP="003544E6">
            <w:pPr>
              <w:numPr>
                <w:ilvl w:val="0"/>
                <w:numId w:val="13"/>
              </w:numPr>
              <w:spacing w:after="0" w:line="264" w:lineRule="auto"/>
              <w:ind w:left="470"/>
            </w:pPr>
            <w:r>
              <w:t>W</w:t>
            </w:r>
            <w:r w:rsidR="00D00334">
              <w:t xml:space="preserve">e voeren vanaf groep </w:t>
            </w:r>
            <w:r w:rsidR="00D00334">
              <w:rPr>
                <w:shd w:val="clear" w:color="auto" w:fill="FFFF00"/>
              </w:rPr>
              <w:t xml:space="preserve">? </w:t>
            </w:r>
            <w:r w:rsidR="00D00334">
              <w:t>de gesprekken tussen school en thuis met de kinderen erbij</w:t>
            </w:r>
            <w:r>
              <w:t>.</w:t>
            </w:r>
          </w:p>
          <w:p w14:paraId="7283E37B" w14:textId="37E93883" w:rsidR="00DF0D55" w:rsidRDefault="0016217B" w:rsidP="003544E6">
            <w:pPr>
              <w:numPr>
                <w:ilvl w:val="0"/>
                <w:numId w:val="13"/>
              </w:numPr>
              <w:spacing w:after="0" w:line="264" w:lineRule="auto"/>
              <w:ind w:left="470"/>
            </w:pPr>
            <w:r>
              <w:t>W</w:t>
            </w:r>
            <w:r w:rsidR="00D00334">
              <w:t>e leggen het</w:t>
            </w:r>
            <w:r w:rsidR="006036A3">
              <w:t xml:space="preserve"> </w:t>
            </w:r>
            <w:r w:rsidR="00D00334">
              <w:t>eigenaarschap bij</w:t>
            </w:r>
            <w:r w:rsidR="006036A3">
              <w:t xml:space="preserve"> </w:t>
            </w:r>
            <w:r w:rsidR="00D00334">
              <w:t>leerlingen</w:t>
            </w:r>
            <w:r>
              <w:t>.</w:t>
            </w:r>
          </w:p>
          <w:p w14:paraId="4479AE24" w14:textId="110F97A0" w:rsidR="00DF0D55" w:rsidRDefault="0016217B" w:rsidP="003544E6">
            <w:pPr>
              <w:numPr>
                <w:ilvl w:val="0"/>
                <w:numId w:val="13"/>
              </w:numPr>
              <w:spacing w:after="0" w:line="259" w:lineRule="auto"/>
              <w:ind w:left="470"/>
            </w:pPr>
            <w:r>
              <w:t>W</w:t>
            </w:r>
            <w:r w:rsidR="00D00334">
              <w:t>e betrekken de</w:t>
            </w:r>
            <w:r w:rsidR="006036A3">
              <w:t xml:space="preserve"> </w:t>
            </w:r>
            <w:r w:rsidR="00D00334">
              <w:t xml:space="preserve">leerlingenraad </w:t>
            </w:r>
            <w:r w:rsidR="006036A3">
              <w:t xml:space="preserve">bij </w:t>
            </w:r>
            <w:r w:rsidR="006036A3" w:rsidRPr="006036A3">
              <w:t>verschillende schoolzaken.</w:t>
            </w:r>
          </w:p>
        </w:tc>
      </w:tr>
      <w:tr w:rsidR="008241B1" w14:paraId="30A72273" w14:textId="77777777" w:rsidTr="003544E6">
        <w:trPr>
          <w:trHeight w:val="7700"/>
        </w:trPr>
        <w:tc>
          <w:tcPr>
            <w:tcW w:w="2549" w:type="dxa"/>
            <w:tcBorders>
              <w:top w:val="single" w:sz="8" w:space="0" w:color="000000"/>
              <w:left w:val="single" w:sz="8" w:space="0" w:color="000000"/>
              <w:bottom w:val="single" w:sz="8" w:space="0" w:color="000000"/>
              <w:right w:val="single" w:sz="8" w:space="0" w:color="000000"/>
            </w:tcBorders>
          </w:tcPr>
          <w:p w14:paraId="4C1F6CEE" w14:textId="74E9C933" w:rsidR="008241B1" w:rsidRDefault="008241B1">
            <w:pPr>
              <w:spacing w:after="0" w:line="259" w:lineRule="auto"/>
              <w:ind w:firstLine="0"/>
            </w:pPr>
            <w:r>
              <w:lastRenderedPageBreak/>
              <w:t>Onderwijsprofessionals</w:t>
            </w:r>
          </w:p>
        </w:tc>
        <w:tc>
          <w:tcPr>
            <w:tcW w:w="3260" w:type="dxa"/>
            <w:tcBorders>
              <w:top w:val="single" w:sz="8" w:space="0" w:color="000000"/>
              <w:left w:val="single" w:sz="8" w:space="0" w:color="000000"/>
              <w:bottom w:val="single" w:sz="8" w:space="0" w:color="000000"/>
              <w:right w:val="single" w:sz="8" w:space="0" w:color="000000"/>
            </w:tcBorders>
          </w:tcPr>
          <w:p w14:paraId="50A78A2F" w14:textId="77777777" w:rsidR="008241B1" w:rsidRDefault="008241B1" w:rsidP="008241B1">
            <w:pPr>
              <w:pStyle w:val="Lijstalinea"/>
              <w:numPr>
                <w:ilvl w:val="0"/>
                <w:numId w:val="14"/>
              </w:numPr>
              <w:spacing w:after="12" w:line="259" w:lineRule="auto"/>
              <w:ind w:left="331"/>
            </w:pPr>
            <w:r w:rsidRPr="008241B1">
              <w:t xml:space="preserve">laten pedagogisch vakmanschap zien in relatie, competentie en autonomie; </w:t>
            </w:r>
          </w:p>
          <w:p w14:paraId="6CA2B3EF" w14:textId="3AFE80FF" w:rsidR="008241B1" w:rsidRDefault="008241B1" w:rsidP="008241B1">
            <w:pPr>
              <w:pStyle w:val="Lijstalinea"/>
              <w:numPr>
                <w:ilvl w:val="0"/>
                <w:numId w:val="14"/>
              </w:numPr>
              <w:spacing w:after="12" w:line="259" w:lineRule="auto"/>
              <w:ind w:left="331"/>
            </w:pPr>
            <w:r w:rsidRPr="008241B1">
              <w:t>kennen de principes van de cognitieve leerpsychologie en de tien gouden instructieprincipes.</w:t>
            </w:r>
          </w:p>
        </w:tc>
        <w:tc>
          <w:tcPr>
            <w:tcW w:w="3778" w:type="dxa"/>
            <w:tcBorders>
              <w:top w:val="single" w:sz="8" w:space="0" w:color="000000"/>
              <w:left w:val="single" w:sz="8" w:space="0" w:color="000000"/>
              <w:bottom w:val="single" w:sz="8" w:space="0" w:color="000000"/>
              <w:right w:val="single" w:sz="8" w:space="0" w:color="000000"/>
            </w:tcBorders>
          </w:tcPr>
          <w:p w14:paraId="1414D07B" w14:textId="77777777" w:rsidR="008241B1" w:rsidRDefault="008241B1" w:rsidP="003544E6">
            <w:pPr>
              <w:numPr>
                <w:ilvl w:val="0"/>
                <w:numId w:val="13"/>
              </w:numPr>
              <w:spacing w:after="0" w:line="259" w:lineRule="auto"/>
              <w:ind w:left="470"/>
            </w:pPr>
            <w:r>
              <w:t>We gebruiken het directe instructiemodel, aangevuld met technieken om te activeren, begrip te controleren en te herhalen.</w:t>
            </w:r>
          </w:p>
          <w:p w14:paraId="7D8ECD94" w14:textId="77777777" w:rsidR="008241B1" w:rsidRDefault="008241B1" w:rsidP="003544E6">
            <w:pPr>
              <w:numPr>
                <w:ilvl w:val="0"/>
                <w:numId w:val="13"/>
              </w:numPr>
              <w:spacing w:after="0" w:line="259" w:lineRule="auto"/>
              <w:ind w:left="470"/>
            </w:pPr>
            <w:r>
              <w:t>We geven procesgerichte feedback aan leerlingen.</w:t>
            </w:r>
          </w:p>
          <w:p w14:paraId="3EFDC73C" w14:textId="77777777" w:rsidR="008241B1" w:rsidRDefault="008241B1" w:rsidP="003544E6">
            <w:pPr>
              <w:numPr>
                <w:ilvl w:val="0"/>
                <w:numId w:val="13"/>
              </w:numPr>
              <w:spacing w:after="0" w:line="259" w:lineRule="auto"/>
              <w:ind w:left="470"/>
            </w:pPr>
            <w:r>
              <w:t>We sluiten zo veel mogelijk aan bij de onderwijsbehoefte van de individuele leerling.</w:t>
            </w:r>
          </w:p>
          <w:p w14:paraId="2C0BCF60" w14:textId="18028A21" w:rsidR="008241B1" w:rsidRDefault="008241B1" w:rsidP="003544E6">
            <w:pPr>
              <w:numPr>
                <w:ilvl w:val="0"/>
                <w:numId w:val="13"/>
              </w:numPr>
              <w:spacing w:after="0" w:line="259" w:lineRule="auto"/>
              <w:ind w:left="470"/>
            </w:pPr>
            <w:r>
              <w:t>We maken gebruik van convergente differentiatie (verkorte en verlengde instructie).</w:t>
            </w:r>
          </w:p>
          <w:p w14:paraId="5C1F514B" w14:textId="77777777" w:rsidR="008241B1" w:rsidRDefault="008241B1" w:rsidP="003544E6">
            <w:pPr>
              <w:numPr>
                <w:ilvl w:val="0"/>
                <w:numId w:val="13"/>
              </w:numPr>
              <w:spacing w:after="0" w:line="259" w:lineRule="auto"/>
              <w:ind w:left="470"/>
            </w:pPr>
            <w:r>
              <w:t>We differentiëren vooral in de ondersteuning.</w:t>
            </w:r>
          </w:p>
          <w:p w14:paraId="68DA6EF2" w14:textId="4B36651F" w:rsidR="008241B1" w:rsidRDefault="008241B1" w:rsidP="003544E6">
            <w:pPr>
              <w:numPr>
                <w:ilvl w:val="0"/>
                <w:numId w:val="13"/>
              </w:numPr>
              <w:spacing w:after="0" w:line="259" w:lineRule="auto"/>
              <w:ind w:left="470"/>
            </w:pPr>
            <w:r>
              <w:t>We willen een stap zetten in ons HB-/excellentiebeleid.</w:t>
            </w:r>
          </w:p>
          <w:p w14:paraId="1EDF2FDB" w14:textId="77777777" w:rsidR="008241B1" w:rsidRDefault="008241B1" w:rsidP="003544E6">
            <w:pPr>
              <w:numPr>
                <w:ilvl w:val="0"/>
                <w:numId w:val="13"/>
              </w:numPr>
              <w:spacing w:after="0" w:line="259" w:lineRule="auto"/>
              <w:ind w:left="470"/>
            </w:pPr>
            <w:r>
              <w:t>We doorlopen de PDCA-cyclus op alle niveaus.</w:t>
            </w:r>
          </w:p>
          <w:p w14:paraId="733B9449" w14:textId="77777777" w:rsidR="008241B1" w:rsidRDefault="008241B1" w:rsidP="003544E6">
            <w:pPr>
              <w:numPr>
                <w:ilvl w:val="0"/>
                <w:numId w:val="13"/>
              </w:numPr>
              <w:spacing w:after="0" w:line="259" w:lineRule="auto"/>
              <w:ind w:left="470"/>
            </w:pPr>
            <w:r>
              <w:t>We werken groepsdoorbroken.</w:t>
            </w:r>
          </w:p>
          <w:p w14:paraId="4FB4A968" w14:textId="77777777" w:rsidR="008241B1" w:rsidRDefault="008241B1" w:rsidP="003544E6">
            <w:pPr>
              <w:numPr>
                <w:ilvl w:val="0"/>
                <w:numId w:val="13"/>
              </w:numPr>
              <w:spacing w:after="0" w:line="259" w:lineRule="auto"/>
              <w:ind w:left="470"/>
            </w:pPr>
            <w:r>
              <w:t>We zorgen voor een doorgaande lijn van PSZ naar basisschool en van basisschool naar VO.</w:t>
            </w:r>
          </w:p>
          <w:p w14:paraId="38DDD0FC" w14:textId="60D3E268" w:rsidR="008241B1" w:rsidRDefault="008241B1" w:rsidP="003544E6">
            <w:pPr>
              <w:numPr>
                <w:ilvl w:val="0"/>
                <w:numId w:val="13"/>
              </w:numPr>
              <w:spacing w:after="0" w:line="259" w:lineRule="auto"/>
              <w:ind w:left="470"/>
            </w:pPr>
            <w:r>
              <w:t>We werken uitstekend samen met andere maatschappelijke partners (bieb, sportverenigingen).</w:t>
            </w:r>
          </w:p>
        </w:tc>
      </w:tr>
      <w:tr w:rsidR="008241B1" w14:paraId="3CFB46A3" w14:textId="77777777" w:rsidTr="003544E6">
        <w:trPr>
          <w:trHeight w:val="1886"/>
        </w:trPr>
        <w:tc>
          <w:tcPr>
            <w:tcW w:w="2549" w:type="dxa"/>
            <w:tcBorders>
              <w:top w:val="single" w:sz="8" w:space="0" w:color="000000"/>
              <w:left w:val="single" w:sz="8" w:space="0" w:color="000000"/>
              <w:bottom w:val="single" w:sz="8" w:space="0" w:color="000000"/>
              <w:right w:val="single" w:sz="8" w:space="0" w:color="000000"/>
            </w:tcBorders>
          </w:tcPr>
          <w:p w14:paraId="21A032E1" w14:textId="7CF6F8FA" w:rsidR="008241B1" w:rsidRDefault="008241B1">
            <w:pPr>
              <w:spacing w:after="0" w:line="259" w:lineRule="auto"/>
              <w:ind w:firstLine="0"/>
            </w:pPr>
            <w:r>
              <w:t xml:space="preserve">Ouders </w:t>
            </w:r>
          </w:p>
        </w:tc>
        <w:tc>
          <w:tcPr>
            <w:tcW w:w="3260" w:type="dxa"/>
            <w:tcBorders>
              <w:top w:val="single" w:sz="8" w:space="0" w:color="000000"/>
              <w:left w:val="single" w:sz="8" w:space="0" w:color="000000"/>
              <w:bottom w:val="single" w:sz="8" w:space="0" w:color="000000"/>
              <w:right w:val="single" w:sz="8" w:space="0" w:color="000000"/>
            </w:tcBorders>
          </w:tcPr>
          <w:p w14:paraId="19CCB716" w14:textId="5374A395" w:rsidR="008241B1" w:rsidRPr="008241B1" w:rsidRDefault="008241B1" w:rsidP="008241B1">
            <w:pPr>
              <w:pStyle w:val="Lijstalinea"/>
              <w:numPr>
                <w:ilvl w:val="0"/>
                <w:numId w:val="14"/>
              </w:numPr>
              <w:spacing w:after="12" w:line="259" w:lineRule="auto"/>
              <w:ind w:left="331"/>
            </w:pPr>
            <w:r w:rsidRPr="008241B1">
              <w:t>zijn actief betrokken bij de ontwikkeling van hun kind.</w:t>
            </w:r>
          </w:p>
        </w:tc>
        <w:tc>
          <w:tcPr>
            <w:tcW w:w="3778" w:type="dxa"/>
            <w:tcBorders>
              <w:top w:val="single" w:sz="8" w:space="0" w:color="000000"/>
              <w:left w:val="single" w:sz="8" w:space="0" w:color="000000"/>
              <w:bottom w:val="single" w:sz="8" w:space="0" w:color="000000"/>
              <w:right w:val="single" w:sz="8" w:space="0" w:color="000000"/>
            </w:tcBorders>
          </w:tcPr>
          <w:p w14:paraId="04DA3833" w14:textId="77777777" w:rsidR="008241B1" w:rsidRDefault="008241B1" w:rsidP="003544E6">
            <w:pPr>
              <w:numPr>
                <w:ilvl w:val="0"/>
                <w:numId w:val="13"/>
              </w:numPr>
              <w:spacing w:after="0" w:line="259" w:lineRule="auto"/>
              <w:ind w:left="470"/>
            </w:pPr>
            <w:r>
              <w:t>We betrekken ouders actief bij SOEMO- en rapportgesprekken.</w:t>
            </w:r>
          </w:p>
          <w:p w14:paraId="5D987632" w14:textId="42AABD31" w:rsidR="008241B1" w:rsidRDefault="008241B1" w:rsidP="003544E6">
            <w:pPr>
              <w:numPr>
                <w:ilvl w:val="0"/>
                <w:numId w:val="13"/>
              </w:numPr>
              <w:spacing w:after="0" w:line="259" w:lineRule="auto"/>
              <w:ind w:left="470"/>
            </w:pPr>
            <w:r>
              <w:t>We zijn als leerkracht voor ouders het eerste aanspreekpunt bij zorgen over de ontwikkeling van hun kind.</w:t>
            </w:r>
          </w:p>
        </w:tc>
      </w:tr>
    </w:tbl>
    <w:p w14:paraId="11464A12" w14:textId="77777777" w:rsidR="00DF0D55" w:rsidRDefault="00DF0D55">
      <w:pPr>
        <w:spacing w:after="0" w:line="259" w:lineRule="auto"/>
        <w:ind w:left="-1417" w:right="10446" w:firstLine="0"/>
      </w:pPr>
    </w:p>
    <w:p w14:paraId="63E24DEB" w14:textId="77777777" w:rsidR="00DF0D55" w:rsidRDefault="00D00334">
      <w:pPr>
        <w:pStyle w:val="Kop1"/>
        <w:ind w:left="-5"/>
      </w:pPr>
      <w:r>
        <w:t>Onze visie op professionaliteit: in een professionele cultuur samen werken aan continue verbetering</w:t>
      </w:r>
    </w:p>
    <w:p w14:paraId="7BD413A6" w14:textId="77777777" w:rsidR="00DF0D55" w:rsidRDefault="00D00334">
      <w:pPr>
        <w:spacing w:after="234"/>
        <w:ind w:left="-5"/>
      </w:pPr>
      <w:r>
        <w:t>We gaan uit van een professionele cultuur, waarbij gedrag bijdraagt aan de organisatiedoelen en aan het welbevinden van jezelf en anderen in de organisatie.</w:t>
      </w:r>
    </w:p>
    <w:p w14:paraId="1202BAFF" w14:textId="77777777" w:rsidR="00DF0D55" w:rsidRDefault="00D00334">
      <w:pPr>
        <w:ind w:left="-5"/>
      </w:pPr>
      <w:r>
        <w:t>Hoe doen we dit?</w:t>
      </w:r>
    </w:p>
    <w:p w14:paraId="0DCC8D80" w14:textId="77777777" w:rsidR="00DF0D55" w:rsidRDefault="00D00334">
      <w:pPr>
        <w:spacing w:after="233"/>
        <w:ind w:left="-5"/>
      </w:pPr>
      <w:r>
        <w:t>Als team ontwikkelen we ons tot een professionele leergemeenschap. Leerkrachten en oop’ers zijn professionals die onderling het gesprek voeren over hun eigen professionele handelen, zowel op pedagogisch als op didactisch vlak.</w:t>
      </w:r>
    </w:p>
    <w:p w14:paraId="3D765F47" w14:textId="31B8B4F8" w:rsidR="00DF0D55" w:rsidRDefault="00D00334">
      <w:pPr>
        <w:ind w:left="-5"/>
      </w:pPr>
      <w:r>
        <w:t>Wat zijn onze doelstellingen?</w:t>
      </w:r>
      <w:r w:rsidR="00D55979">
        <w:t xml:space="preserve"> </w:t>
      </w:r>
      <w:r>
        <w:t xml:space="preserve">En hoe ziet onze </w:t>
      </w:r>
      <w:r>
        <w:rPr>
          <w:b/>
        </w:rPr>
        <w:t xml:space="preserve">visie op professionaliteit </w:t>
      </w:r>
      <w:r>
        <w:t>eruit voor leerlingen, onderwijsprofessionals</w:t>
      </w:r>
      <w:r w:rsidR="00130384">
        <w:t xml:space="preserve"> </w:t>
      </w:r>
      <w:r>
        <w:t>en ouders</w:t>
      </w:r>
      <w:r w:rsidR="00D55979">
        <w:t>?</w:t>
      </w:r>
    </w:p>
    <w:tbl>
      <w:tblPr>
        <w:tblStyle w:val="TableGrid"/>
        <w:tblW w:w="9211" w:type="dxa"/>
        <w:tblInd w:w="-7" w:type="dxa"/>
        <w:tblCellMar>
          <w:top w:w="163" w:type="dxa"/>
          <w:right w:w="112" w:type="dxa"/>
        </w:tblCellMar>
        <w:tblLook w:val="04A0" w:firstRow="1" w:lastRow="0" w:firstColumn="1" w:lastColumn="0" w:noHBand="0" w:noVBand="1"/>
      </w:tblPr>
      <w:tblGrid>
        <w:gridCol w:w="2265"/>
        <w:gridCol w:w="3020"/>
        <w:gridCol w:w="3926"/>
      </w:tblGrid>
      <w:tr w:rsidR="00DF0D55" w14:paraId="4ECE36BA" w14:textId="77777777" w:rsidTr="008241B1">
        <w:trPr>
          <w:trHeight w:val="920"/>
        </w:trPr>
        <w:tc>
          <w:tcPr>
            <w:tcW w:w="2265" w:type="dxa"/>
            <w:tcBorders>
              <w:top w:val="single" w:sz="8" w:space="0" w:color="000000"/>
              <w:left w:val="single" w:sz="8" w:space="0" w:color="000000"/>
              <w:bottom w:val="single" w:sz="8" w:space="0" w:color="000000"/>
              <w:right w:val="single" w:sz="8" w:space="0" w:color="000000"/>
            </w:tcBorders>
          </w:tcPr>
          <w:p w14:paraId="0131FF4A" w14:textId="13BD1DCF" w:rsidR="00DF0D55" w:rsidRDefault="00D00334">
            <w:pPr>
              <w:spacing w:after="0" w:line="259" w:lineRule="auto"/>
              <w:ind w:firstLine="0"/>
            </w:pPr>
            <w:r>
              <w:lastRenderedPageBreak/>
              <w:t>Wie</w:t>
            </w:r>
            <w:r w:rsidR="00D55979">
              <w:t>?</w:t>
            </w:r>
          </w:p>
        </w:tc>
        <w:tc>
          <w:tcPr>
            <w:tcW w:w="3020" w:type="dxa"/>
            <w:tcBorders>
              <w:top w:val="single" w:sz="8" w:space="0" w:color="000000"/>
              <w:left w:val="single" w:sz="8" w:space="0" w:color="000000"/>
              <w:bottom w:val="single" w:sz="8" w:space="0" w:color="000000"/>
              <w:right w:val="single" w:sz="8" w:space="0" w:color="000000"/>
            </w:tcBorders>
          </w:tcPr>
          <w:p w14:paraId="761B5AD9" w14:textId="77777777" w:rsidR="00DF0D55" w:rsidRDefault="00D00334">
            <w:pPr>
              <w:spacing w:after="0" w:line="259" w:lineRule="auto"/>
              <w:ind w:left="55" w:firstLine="0"/>
            </w:pPr>
            <w:r>
              <w:t>Wat is ons doel?</w:t>
            </w:r>
          </w:p>
        </w:tc>
        <w:tc>
          <w:tcPr>
            <w:tcW w:w="3926" w:type="dxa"/>
            <w:tcBorders>
              <w:top w:val="single" w:sz="8" w:space="0" w:color="000000"/>
              <w:left w:val="single" w:sz="8" w:space="0" w:color="000000"/>
              <w:bottom w:val="single" w:sz="8" w:space="0" w:color="000000"/>
              <w:right w:val="single" w:sz="8" w:space="0" w:color="000000"/>
            </w:tcBorders>
            <w:vAlign w:val="center"/>
          </w:tcPr>
          <w:p w14:paraId="1279340B" w14:textId="77777777" w:rsidR="00DF0D55" w:rsidRDefault="00D00334">
            <w:pPr>
              <w:spacing w:after="0" w:line="259" w:lineRule="auto"/>
              <w:ind w:left="0" w:firstLine="0"/>
            </w:pPr>
            <w:r>
              <w:t>Concrete uitwerkingen: wat gaan we doen om dit doel te bereiken?</w:t>
            </w:r>
          </w:p>
        </w:tc>
      </w:tr>
      <w:tr w:rsidR="00DF0D55" w14:paraId="325E6422" w14:textId="77777777" w:rsidTr="009C727D">
        <w:trPr>
          <w:trHeight w:val="2650"/>
        </w:trPr>
        <w:tc>
          <w:tcPr>
            <w:tcW w:w="2265" w:type="dxa"/>
            <w:tcBorders>
              <w:top w:val="single" w:sz="8" w:space="0" w:color="000000"/>
              <w:left w:val="single" w:sz="8" w:space="0" w:color="000000"/>
              <w:bottom w:val="single" w:sz="8" w:space="0" w:color="000000"/>
              <w:right w:val="single" w:sz="8" w:space="0" w:color="000000"/>
            </w:tcBorders>
          </w:tcPr>
          <w:p w14:paraId="58166844" w14:textId="77777777" w:rsidR="00DF0D55" w:rsidRDefault="00D00334">
            <w:pPr>
              <w:spacing w:after="0" w:line="259" w:lineRule="auto"/>
              <w:ind w:firstLine="0"/>
            </w:pPr>
            <w:r>
              <w:t>Leerlingen</w:t>
            </w:r>
          </w:p>
        </w:tc>
        <w:tc>
          <w:tcPr>
            <w:tcW w:w="3020" w:type="dxa"/>
            <w:tcBorders>
              <w:top w:val="single" w:sz="8" w:space="0" w:color="000000"/>
              <w:left w:val="single" w:sz="8" w:space="0" w:color="000000"/>
              <w:bottom w:val="single" w:sz="8" w:space="0" w:color="000000"/>
              <w:right w:val="single" w:sz="8" w:space="0" w:color="000000"/>
            </w:tcBorders>
          </w:tcPr>
          <w:p w14:paraId="6EAAEBB7" w14:textId="1CC82136" w:rsidR="00DF0D55" w:rsidRPr="003544E6" w:rsidRDefault="00D00334" w:rsidP="003544E6">
            <w:pPr>
              <w:pStyle w:val="Lijstalinea"/>
              <w:numPr>
                <w:ilvl w:val="0"/>
                <w:numId w:val="14"/>
              </w:numPr>
              <w:spacing w:after="0" w:line="259" w:lineRule="auto"/>
              <w:ind w:left="472"/>
            </w:pPr>
            <w:r w:rsidRPr="003544E6">
              <w:t>krijgen les van zich voortdurend ontwikkelende</w:t>
            </w:r>
          </w:p>
          <w:p w14:paraId="2E21C4B7" w14:textId="77777777" w:rsidR="00DF0D55" w:rsidRPr="003544E6" w:rsidRDefault="00D00334" w:rsidP="003544E6">
            <w:pPr>
              <w:pStyle w:val="Lijstalinea"/>
              <w:numPr>
                <w:ilvl w:val="0"/>
                <w:numId w:val="14"/>
              </w:numPr>
              <w:spacing w:after="0" w:line="259" w:lineRule="auto"/>
              <w:ind w:left="472"/>
            </w:pPr>
            <w:r w:rsidRPr="003544E6">
              <w:t>professionals;</w:t>
            </w:r>
          </w:p>
          <w:p w14:paraId="6084766C" w14:textId="44AEE624" w:rsidR="00DF0D55" w:rsidRPr="003544E6" w:rsidRDefault="00D00334" w:rsidP="003544E6">
            <w:pPr>
              <w:pStyle w:val="Lijstalinea"/>
              <w:numPr>
                <w:ilvl w:val="0"/>
                <w:numId w:val="14"/>
              </w:numPr>
              <w:spacing w:after="0" w:line="259" w:lineRule="auto"/>
              <w:ind w:left="472"/>
            </w:pPr>
            <w:r w:rsidRPr="003544E6">
              <w:t>weten zich gezien en begrepen en voelen zich gestimuleerd en tot leren aangezet</w:t>
            </w:r>
            <w:r w:rsidR="00D55979" w:rsidRPr="003544E6">
              <w:t>.</w:t>
            </w:r>
          </w:p>
        </w:tc>
        <w:tc>
          <w:tcPr>
            <w:tcW w:w="3926" w:type="dxa"/>
            <w:tcBorders>
              <w:top w:val="single" w:sz="8" w:space="0" w:color="000000"/>
              <w:left w:val="single" w:sz="8" w:space="0" w:color="000000"/>
              <w:bottom w:val="single" w:sz="8" w:space="0" w:color="000000"/>
              <w:right w:val="single" w:sz="8" w:space="0" w:color="000000"/>
            </w:tcBorders>
          </w:tcPr>
          <w:p w14:paraId="54BFF42F" w14:textId="04BFBE89" w:rsidR="00DF0D55" w:rsidRPr="003544E6" w:rsidRDefault="00A53E97" w:rsidP="003544E6">
            <w:pPr>
              <w:pStyle w:val="Lijstalinea"/>
              <w:numPr>
                <w:ilvl w:val="0"/>
                <w:numId w:val="14"/>
              </w:numPr>
              <w:spacing w:after="0" w:line="259" w:lineRule="auto"/>
              <w:ind w:left="472"/>
            </w:pPr>
            <w:r w:rsidRPr="003544E6">
              <w:t>W</w:t>
            </w:r>
            <w:r w:rsidR="00D00334" w:rsidRPr="003544E6">
              <w:t>e geven als</w:t>
            </w:r>
          </w:p>
          <w:p w14:paraId="63079EF1" w14:textId="77777777" w:rsidR="00DF0D55" w:rsidRPr="003544E6" w:rsidRDefault="00D00334" w:rsidP="003544E6">
            <w:pPr>
              <w:pStyle w:val="Lijstalinea"/>
              <w:numPr>
                <w:ilvl w:val="0"/>
                <w:numId w:val="14"/>
              </w:numPr>
              <w:spacing w:after="0" w:line="259" w:lineRule="auto"/>
              <w:ind w:left="472"/>
            </w:pPr>
            <w:r w:rsidRPr="003544E6">
              <w:t>professionele en vakbekwame leerkrachten betekenisvol</w:t>
            </w:r>
          </w:p>
          <w:p w14:paraId="366964A9" w14:textId="4AFD3DE0" w:rsidR="00DF0D55" w:rsidRPr="003544E6" w:rsidRDefault="00D00334" w:rsidP="003544E6">
            <w:pPr>
              <w:pStyle w:val="Lijstalinea"/>
              <w:numPr>
                <w:ilvl w:val="0"/>
                <w:numId w:val="14"/>
              </w:numPr>
              <w:spacing w:after="0" w:line="259" w:lineRule="auto"/>
              <w:ind w:left="472"/>
            </w:pPr>
            <w:r w:rsidRPr="003544E6">
              <w:t>onderwijs</w:t>
            </w:r>
            <w:r w:rsidR="00A53E97" w:rsidRPr="003544E6">
              <w:t>.</w:t>
            </w:r>
          </w:p>
          <w:p w14:paraId="04476A76" w14:textId="703B8560" w:rsidR="00DF0D55" w:rsidRPr="003544E6" w:rsidRDefault="00A53E97" w:rsidP="003544E6">
            <w:pPr>
              <w:pStyle w:val="Lijstalinea"/>
              <w:numPr>
                <w:ilvl w:val="0"/>
                <w:numId w:val="14"/>
              </w:numPr>
              <w:spacing w:after="0" w:line="259" w:lineRule="auto"/>
              <w:ind w:left="472"/>
            </w:pPr>
            <w:r w:rsidRPr="003544E6">
              <w:t>W</w:t>
            </w:r>
            <w:r w:rsidR="00D00334" w:rsidRPr="003544E6">
              <w:t>e betrekken</w:t>
            </w:r>
          </w:p>
          <w:p w14:paraId="42CBD3C9" w14:textId="77777777" w:rsidR="00DF0D55" w:rsidRPr="003544E6" w:rsidRDefault="00D00334" w:rsidP="003544E6">
            <w:pPr>
              <w:pStyle w:val="Lijstalinea"/>
              <w:numPr>
                <w:ilvl w:val="0"/>
                <w:numId w:val="14"/>
              </w:numPr>
              <w:spacing w:after="0" w:line="259" w:lineRule="auto"/>
              <w:ind w:left="472"/>
            </w:pPr>
            <w:r w:rsidRPr="003544E6">
              <w:t>leerlingen actief bij het leerproces</w:t>
            </w:r>
          </w:p>
          <w:p w14:paraId="20889239" w14:textId="6AEC11B8" w:rsidR="00DF0D55" w:rsidRPr="003544E6" w:rsidRDefault="00D00334" w:rsidP="003544E6">
            <w:pPr>
              <w:pStyle w:val="Lijstalinea"/>
              <w:numPr>
                <w:ilvl w:val="0"/>
                <w:numId w:val="14"/>
              </w:numPr>
              <w:spacing w:after="0" w:line="259" w:lineRule="auto"/>
              <w:ind w:left="472"/>
            </w:pPr>
            <w:r w:rsidRPr="003544E6">
              <w:t>(activerende didactiek met directe instructie)</w:t>
            </w:r>
            <w:r w:rsidR="00A53E97" w:rsidRPr="003544E6">
              <w:t>.</w:t>
            </w:r>
          </w:p>
        </w:tc>
      </w:tr>
      <w:tr w:rsidR="00DF0D55" w14:paraId="5C11F2C7" w14:textId="77777777" w:rsidTr="009C727D">
        <w:trPr>
          <w:trHeight w:val="1620"/>
        </w:trPr>
        <w:tc>
          <w:tcPr>
            <w:tcW w:w="2265" w:type="dxa"/>
            <w:tcBorders>
              <w:top w:val="single" w:sz="8" w:space="0" w:color="000000"/>
              <w:left w:val="single" w:sz="8" w:space="0" w:color="000000"/>
              <w:bottom w:val="single" w:sz="8" w:space="0" w:color="000000"/>
              <w:right w:val="single" w:sz="8" w:space="0" w:color="000000"/>
            </w:tcBorders>
          </w:tcPr>
          <w:p w14:paraId="6A343481" w14:textId="77777777" w:rsidR="00DF0D55" w:rsidRDefault="00D00334">
            <w:pPr>
              <w:spacing w:after="0" w:line="259" w:lineRule="auto"/>
              <w:ind w:firstLine="0"/>
            </w:pPr>
            <w:r>
              <w:t>Onderwijsprofessionals</w:t>
            </w:r>
          </w:p>
        </w:tc>
        <w:tc>
          <w:tcPr>
            <w:tcW w:w="3020" w:type="dxa"/>
            <w:tcBorders>
              <w:top w:val="single" w:sz="8" w:space="0" w:color="000000"/>
              <w:left w:val="single" w:sz="8" w:space="0" w:color="000000"/>
              <w:bottom w:val="single" w:sz="8" w:space="0" w:color="000000"/>
              <w:right w:val="single" w:sz="8" w:space="0" w:color="000000"/>
            </w:tcBorders>
          </w:tcPr>
          <w:p w14:paraId="690980DC" w14:textId="77777777" w:rsidR="009C727D" w:rsidRPr="003544E6" w:rsidRDefault="00D00334" w:rsidP="003544E6">
            <w:pPr>
              <w:pStyle w:val="Lijstalinea"/>
              <w:numPr>
                <w:ilvl w:val="0"/>
                <w:numId w:val="14"/>
              </w:numPr>
              <w:spacing w:after="0" w:line="259" w:lineRule="auto"/>
              <w:ind w:left="472"/>
            </w:pPr>
            <w:r w:rsidRPr="003544E6">
              <w:t>werken nog intensiever in leerteams;</w:t>
            </w:r>
          </w:p>
          <w:p w14:paraId="454E860D" w14:textId="77777777" w:rsidR="009C727D" w:rsidRPr="003544E6" w:rsidRDefault="009C727D" w:rsidP="003544E6">
            <w:pPr>
              <w:pStyle w:val="Lijstalinea"/>
              <w:numPr>
                <w:ilvl w:val="0"/>
                <w:numId w:val="14"/>
              </w:numPr>
              <w:spacing w:after="0" w:line="259" w:lineRule="auto"/>
              <w:ind w:left="472"/>
            </w:pPr>
            <w:r w:rsidRPr="003544E6">
              <w:t xml:space="preserve">delen kennis en maken gebruik van elkaars kwaliteiten; </w:t>
            </w:r>
          </w:p>
          <w:p w14:paraId="6A3A02C6" w14:textId="77777777" w:rsidR="009C727D" w:rsidRPr="003544E6" w:rsidRDefault="009C727D" w:rsidP="003544E6">
            <w:pPr>
              <w:pStyle w:val="Lijstalinea"/>
              <w:numPr>
                <w:ilvl w:val="0"/>
                <w:numId w:val="14"/>
              </w:numPr>
              <w:spacing w:after="0" w:line="259" w:lineRule="auto"/>
              <w:ind w:left="472"/>
            </w:pPr>
            <w:r w:rsidRPr="003544E6">
              <w:t xml:space="preserve">verzorgen lessen volgens de instructieprincipes die aantoonbaar werken; </w:t>
            </w:r>
          </w:p>
          <w:p w14:paraId="6FCF35FE" w14:textId="589F16C9" w:rsidR="009C727D" w:rsidRPr="003544E6" w:rsidRDefault="009C727D" w:rsidP="003544E6">
            <w:pPr>
              <w:pStyle w:val="Lijstalinea"/>
              <w:numPr>
                <w:ilvl w:val="0"/>
                <w:numId w:val="14"/>
              </w:numPr>
              <w:spacing w:after="0" w:line="259" w:lineRule="auto"/>
              <w:ind w:left="472"/>
            </w:pPr>
            <w:r w:rsidRPr="003544E6">
              <w:t>houden hun vakmanschap up-to-date door kennis te vergaren over ‘wat werkt in het onderwijs’ en hebben dit zich ook eigen gemaakt.</w:t>
            </w:r>
          </w:p>
        </w:tc>
        <w:tc>
          <w:tcPr>
            <w:tcW w:w="3926" w:type="dxa"/>
            <w:tcBorders>
              <w:top w:val="single" w:sz="8" w:space="0" w:color="000000"/>
              <w:left w:val="single" w:sz="8" w:space="0" w:color="000000"/>
              <w:bottom w:val="single" w:sz="8" w:space="0" w:color="000000"/>
              <w:right w:val="single" w:sz="8" w:space="0" w:color="000000"/>
            </w:tcBorders>
          </w:tcPr>
          <w:p w14:paraId="7BA28D80" w14:textId="77777777" w:rsidR="009C727D" w:rsidRPr="003544E6" w:rsidRDefault="004E744E" w:rsidP="003544E6">
            <w:pPr>
              <w:pStyle w:val="Lijstalinea"/>
              <w:numPr>
                <w:ilvl w:val="0"/>
                <w:numId w:val="14"/>
              </w:numPr>
              <w:spacing w:after="0" w:line="259" w:lineRule="auto"/>
              <w:ind w:left="472"/>
            </w:pPr>
            <w:r w:rsidRPr="003544E6">
              <w:t>O</w:t>
            </w:r>
            <w:r w:rsidR="00D00334" w:rsidRPr="003544E6">
              <w:t>nze expert</w:t>
            </w:r>
            <w:r w:rsidR="00460851" w:rsidRPr="003544E6">
              <w:t>leerkrachten</w:t>
            </w:r>
            <w:r w:rsidR="00D00334" w:rsidRPr="003544E6">
              <w:t xml:space="preserve"> rekenen en taal ondersteunen school en individuele teamleden</w:t>
            </w:r>
            <w:r w:rsidRPr="003544E6">
              <w:t>.</w:t>
            </w:r>
            <w:r w:rsidR="009C727D" w:rsidRPr="003544E6">
              <w:t xml:space="preserve"> </w:t>
            </w:r>
          </w:p>
          <w:p w14:paraId="046915F0" w14:textId="77777777" w:rsidR="009C727D" w:rsidRPr="003544E6" w:rsidRDefault="009C727D" w:rsidP="003544E6">
            <w:pPr>
              <w:pStyle w:val="Lijstalinea"/>
              <w:numPr>
                <w:ilvl w:val="0"/>
                <w:numId w:val="14"/>
              </w:numPr>
              <w:spacing w:after="0" w:line="259" w:lineRule="auto"/>
              <w:ind w:left="472"/>
            </w:pPr>
            <w:r w:rsidRPr="003544E6">
              <w:t xml:space="preserve">We wisselen als teamleden expertise uit, zowel onderling als tussen de scholen. </w:t>
            </w:r>
          </w:p>
          <w:p w14:paraId="50990896" w14:textId="261B67C7" w:rsidR="009C727D" w:rsidRPr="003544E6" w:rsidRDefault="009C727D" w:rsidP="003544E6">
            <w:pPr>
              <w:pStyle w:val="Lijstalinea"/>
              <w:numPr>
                <w:ilvl w:val="0"/>
                <w:numId w:val="14"/>
              </w:numPr>
              <w:spacing w:after="0" w:line="259" w:lineRule="auto"/>
              <w:ind w:left="472"/>
            </w:pPr>
            <w:r w:rsidRPr="003544E6">
              <w:t>We bereiden samen lessen voor (Lesson Study).</w:t>
            </w:r>
          </w:p>
          <w:p w14:paraId="7A8E3C04" w14:textId="77777777" w:rsidR="009C727D" w:rsidRPr="003544E6" w:rsidRDefault="009C727D" w:rsidP="003544E6">
            <w:pPr>
              <w:pStyle w:val="Lijstalinea"/>
              <w:numPr>
                <w:ilvl w:val="0"/>
                <w:numId w:val="14"/>
              </w:numPr>
              <w:spacing w:after="0" w:line="259" w:lineRule="auto"/>
              <w:ind w:left="472"/>
            </w:pPr>
            <w:r w:rsidRPr="003544E6">
              <w:t>We doen aansluitend aan collegiale consultatie om van elkaar te leren.</w:t>
            </w:r>
          </w:p>
          <w:p w14:paraId="7B573826" w14:textId="6A633251" w:rsidR="00DF0D55" w:rsidRPr="003544E6" w:rsidRDefault="009C727D" w:rsidP="003544E6">
            <w:pPr>
              <w:pStyle w:val="Lijstalinea"/>
              <w:numPr>
                <w:ilvl w:val="0"/>
                <w:numId w:val="14"/>
              </w:numPr>
              <w:spacing w:after="0" w:line="259" w:lineRule="auto"/>
              <w:ind w:left="472"/>
            </w:pPr>
            <w:r w:rsidRPr="003544E6">
              <w:t>We zorgen voor een vlekkeloze onboarding van nieuwe collega’s.</w:t>
            </w:r>
          </w:p>
        </w:tc>
      </w:tr>
      <w:tr w:rsidR="009C727D" w14:paraId="1F5D8AEF" w14:textId="77777777" w:rsidTr="009C727D">
        <w:trPr>
          <w:trHeight w:val="1620"/>
        </w:trPr>
        <w:tc>
          <w:tcPr>
            <w:tcW w:w="2265" w:type="dxa"/>
            <w:tcBorders>
              <w:top w:val="single" w:sz="8" w:space="0" w:color="000000"/>
              <w:left w:val="single" w:sz="8" w:space="0" w:color="000000"/>
              <w:bottom w:val="single" w:sz="8" w:space="0" w:color="000000"/>
              <w:right w:val="single" w:sz="8" w:space="0" w:color="000000"/>
            </w:tcBorders>
          </w:tcPr>
          <w:p w14:paraId="6C8B553B" w14:textId="2B1E4812" w:rsidR="009C727D" w:rsidRDefault="009C727D">
            <w:pPr>
              <w:spacing w:after="0" w:line="259" w:lineRule="auto"/>
              <w:ind w:firstLine="0"/>
            </w:pPr>
            <w:r>
              <w:t>Ouders</w:t>
            </w:r>
          </w:p>
        </w:tc>
        <w:tc>
          <w:tcPr>
            <w:tcW w:w="3020" w:type="dxa"/>
            <w:tcBorders>
              <w:top w:val="single" w:sz="8" w:space="0" w:color="000000"/>
              <w:left w:val="single" w:sz="8" w:space="0" w:color="000000"/>
              <w:bottom w:val="single" w:sz="8" w:space="0" w:color="000000"/>
              <w:right w:val="single" w:sz="8" w:space="0" w:color="000000"/>
            </w:tcBorders>
          </w:tcPr>
          <w:p w14:paraId="3851A083" w14:textId="0937265B" w:rsidR="009C727D" w:rsidRPr="003544E6" w:rsidRDefault="009C727D" w:rsidP="003544E6">
            <w:pPr>
              <w:pStyle w:val="Lijstalinea"/>
              <w:numPr>
                <w:ilvl w:val="0"/>
                <w:numId w:val="14"/>
              </w:numPr>
              <w:spacing w:after="0" w:line="259" w:lineRule="auto"/>
              <w:ind w:left="472"/>
            </w:pPr>
            <w:r w:rsidRPr="003544E6">
              <w:t xml:space="preserve">hebben vertrouwen in ons vakmanschap en in de onderwijskwaliteit. </w:t>
            </w:r>
          </w:p>
        </w:tc>
        <w:tc>
          <w:tcPr>
            <w:tcW w:w="3926" w:type="dxa"/>
            <w:tcBorders>
              <w:top w:val="single" w:sz="8" w:space="0" w:color="000000"/>
              <w:left w:val="single" w:sz="8" w:space="0" w:color="000000"/>
              <w:bottom w:val="single" w:sz="8" w:space="0" w:color="000000"/>
              <w:right w:val="single" w:sz="8" w:space="0" w:color="000000"/>
            </w:tcBorders>
          </w:tcPr>
          <w:p w14:paraId="2E87809B" w14:textId="322E5747" w:rsidR="009C727D" w:rsidRPr="003544E6" w:rsidRDefault="009C727D" w:rsidP="003544E6">
            <w:pPr>
              <w:pStyle w:val="Lijstalinea"/>
              <w:numPr>
                <w:ilvl w:val="0"/>
                <w:numId w:val="14"/>
              </w:numPr>
              <w:spacing w:after="0" w:line="259" w:lineRule="auto"/>
              <w:ind w:left="472"/>
            </w:pPr>
            <w:r w:rsidRPr="003544E6">
              <w:t>We spreken met ouders vanuit onze professionaliteit en als experts in ons vakgebied</w:t>
            </w:r>
          </w:p>
        </w:tc>
      </w:tr>
    </w:tbl>
    <w:p w14:paraId="38F5954F" w14:textId="77777777" w:rsidR="009C727D" w:rsidRDefault="009C727D">
      <w:pPr>
        <w:pStyle w:val="Kop1"/>
        <w:ind w:left="-5"/>
      </w:pPr>
    </w:p>
    <w:p w14:paraId="1CDFB86C" w14:textId="29623E1D" w:rsidR="00DF0D55" w:rsidRDefault="00D00334">
      <w:pPr>
        <w:pStyle w:val="Kop1"/>
        <w:ind w:left="-5"/>
      </w:pPr>
      <w:r>
        <w:t>Onze visie op veranderen: blijven leren voor toekomstgericht onderwijs</w:t>
      </w:r>
    </w:p>
    <w:p w14:paraId="4DB2C892" w14:textId="74FA0A12" w:rsidR="00DF0D55" w:rsidRDefault="00D00334">
      <w:pPr>
        <w:spacing w:after="232"/>
        <w:ind w:left="-5"/>
      </w:pPr>
      <w:r>
        <w:t>We houden voortdurend onze focus op de goede weg in een snel veranderende maatschappij. Kwalitatief goed onderwijs sluit aan bij wat kinderen later nodig hebben. Daarvoor gebruiken we kennis gebaseerd op wetenschappelijk onderzoek over wat werkt in het onderwijs. We blijven ons onderwijs ook voortdurend inhoudelijk ontwikkelen en verbeteren.</w:t>
      </w:r>
      <w:r w:rsidR="00130384">
        <w:t xml:space="preserve"> </w:t>
      </w:r>
      <w:r>
        <w:t>We vertalen onze inzichten en kennis in merkbaar nieuw gedrag en passende lesstof.</w:t>
      </w:r>
    </w:p>
    <w:p w14:paraId="5EC571DD" w14:textId="77777777" w:rsidR="00DF0D55" w:rsidRDefault="00D00334">
      <w:pPr>
        <w:ind w:left="-5"/>
      </w:pPr>
      <w:r>
        <w:t>Hoe doen we dit?</w:t>
      </w:r>
    </w:p>
    <w:p w14:paraId="57AE098B" w14:textId="293F6E54" w:rsidR="00DF0D55" w:rsidRDefault="00D00334">
      <w:pPr>
        <w:spacing w:after="295"/>
        <w:ind w:left="-5"/>
      </w:pPr>
      <w:r>
        <w:lastRenderedPageBreak/>
        <w:t>We werken met elkaar aan verbetering, verandering en vernieuwing. De driehoek school-kind-thuis is daarbij ook essentieel om als school in ontwikkeling te blijven. We verankeren onze werkwijzen met elkaar. Samen werken</w:t>
      </w:r>
      <w:r w:rsidR="00130384">
        <w:t xml:space="preserve"> </w:t>
      </w:r>
      <w:r>
        <w:t>we zo aan de grootste impact.</w:t>
      </w:r>
    </w:p>
    <w:p w14:paraId="4AB106AB" w14:textId="65A372DC" w:rsidR="00DF0D55" w:rsidRDefault="00C256AE">
      <w:pPr>
        <w:ind w:left="-5"/>
      </w:pPr>
      <w:r>
        <w:t>Wat zijn onze doelstellingen? En h</w:t>
      </w:r>
      <w:r w:rsidR="00D00334">
        <w:t xml:space="preserve">oe zien de doelen bij onze </w:t>
      </w:r>
      <w:r w:rsidR="00D00334">
        <w:rPr>
          <w:b/>
        </w:rPr>
        <w:t xml:space="preserve">visie op veranderen </w:t>
      </w:r>
      <w:r w:rsidR="00D00334">
        <w:t>eruit voor leerlingen, leerkrachten en ouders</w:t>
      </w:r>
      <w:r w:rsidR="006013EA">
        <w:t>?</w:t>
      </w:r>
    </w:p>
    <w:tbl>
      <w:tblPr>
        <w:tblStyle w:val="TableGrid"/>
        <w:tblW w:w="9392" w:type="dxa"/>
        <w:tblInd w:w="-7" w:type="dxa"/>
        <w:tblCellMar>
          <w:top w:w="162" w:type="dxa"/>
          <w:left w:w="102" w:type="dxa"/>
          <w:right w:w="128" w:type="dxa"/>
        </w:tblCellMar>
        <w:tblLook w:val="04A0" w:firstRow="1" w:lastRow="0" w:firstColumn="1" w:lastColumn="0" w:noHBand="0" w:noVBand="1"/>
      </w:tblPr>
      <w:tblGrid>
        <w:gridCol w:w="2331"/>
        <w:gridCol w:w="3195"/>
        <w:gridCol w:w="3866"/>
      </w:tblGrid>
      <w:tr w:rsidR="00DF0D55" w14:paraId="208B9F43" w14:textId="77777777" w:rsidTr="00FB3312">
        <w:trPr>
          <w:trHeight w:val="1040"/>
        </w:trPr>
        <w:tc>
          <w:tcPr>
            <w:tcW w:w="2331" w:type="dxa"/>
            <w:tcBorders>
              <w:top w:val="single" w:sz="8" w:space="0" w:color="000000"/>
              <w:left w:val="single" w:sz="8" w:space="0" w:color="000000"/>
              <w:bottom w:val="single" w:sz="8" w:space="0" w:color="000000"/>
              <w:right w:val="single" w:sz="8" w:space="0" w:color="000000"/>
            </w:tcBorders>
          </w:tcPr>
          <w:p w14:paraId="04599A8D" w14:textId="4A7A4D12" w:rsidR="00DF0D55" w:rsidRDefault="006013EA">
            <w:pPr>
              <w:spacing w:after="0" w:line="259" w:lineRule="auto"/>
              <w:ind w:firstLine="0"/>
            </w:pPr>
            <w:r>
              <w:t>W</w:t>
            </w:r>
            <w:r w:rsidR="00D00334">
              <w:t>ie</w:t>
            </w:r>
            <w:r>
              <w:t>?</w:t>
            </w:r>
          </w:p>
        </w:tc>
        <w:tc>
          <w:tcPr>
            <w:tcW w:w="3195" w:type="dxa"/>
            <w:tcBorders>
              <w:top w:val="single" w:sz="8" w:space="0" w:color="000000"/>
              <w:left w:val="single" w:sz="8" w:space="0" w:color="000000"/>
              <w:bottom w:val="single" w:sz="8" w:space="0" w:color="000000"/>
              <w:right w:val="single" w:sz="8" w:space="0" w:color="000000"/>
            </w:tcBorders>
          </w:tcPr>
          <w:p w14:paraId="7C8AD12F" w14:textId="50EB7BA3" w:rsidR="00DF0D55" w:rsidRDefault="006013EA">
            <w:pPr>
              <w:spacing w:after="0" w:line="259" w:lineRule="auto"/>
              <w:ind w:left="60" w:firstLine="0"/>
            </w:pPr>
            <w:r>
              <w:t>W</w:t>
            </w:r>
            <w:r w:rsidR="00D00334">
              <w:t>at is ons doel?</w:t>
            </w:r>
          </w:p>
        </w:tc>
        <w:tc>
          <w:tcPr>
            <w:tcW w:w="3866" w:type="dxa"/>
            <w:tcBorders>
              <w:top w:val="single" w:sz="8" w:space="0" w:color="000000"/>
              <w:left w:val="single" w:sz="8" w:space="0" w:color="000000"/>
              <w:bottom w:val="single" w:sz="8" w:space="0" w:color="000000"/>
              <w:right w:val="single" w:sz="8" w:space="0" w:color="000000"/>
            </w:tcBorders>
          </w:tcPr>
          <w:p w14:paraId="74880097" w14:textId="74F2FCB8" w:rsidR="00DF0D55" w:rsidRDefault="006013EA">
            <w:pPr>
              <w:spacing w:after="0" w:line="259" w:lineRule="auto"/>
              <w:ind w:left="0" w:firstLine="0"/>
            </w:pPr>
            <w:r>
              <w:t>C</w:t>
            </w:r>
            <w:r w:rsidR="00D00334">
              <w:t>oncrete uitwerkingen: wat gaan we doen om dat doel te bereiken?</w:t>
            </w:r>
          </w:p>
        </w:tc>
      </w:tr>
      <w:tr w:rsidR="00DF0D55" w14:paraId="55B7F44A" w14:textId="77777777" w:rsidTr="00FB3312">
        <w:trPr>
          <w:trHeight w:val="1020"/>
        </w:trPr>
        <w:tc>
          <w:tcPr>
            <w:tcW w:w="2331" w:type="dxa"/>
            <w:tcBorders>
              <w:top w:val="single" w:sz="8" w:space="0" w:color="000000"/>
              <w:left w:val="single" w:sz="8" w:space="0" w:color="000000"/>
              <w:bottom w:val="single" w:sz="8" w:space="0" w:color="000000"/>
              <w:right w:val="single" w:sz="8" w:space="0" w:color="000000"/>
            </w:tcBorders>
          </w:tcPr>
          <w:p w14:paraId="2769914D" w14:textId="77777777" w:rsidR="00DF0D55" w:rsidRDefault="00D00334">
            <w:pPr>
              <w:spacing w:after="0" w:line="259" w:lineRule="auto"/>
              <w:ind w:firstLine="0"/>
            </w:pPr>
            <w:r>
              <w:t>Leerlingen</w:t>
            </w:r>
          </w:p>
        </w:tc>
        <w:tc>
          <w:tcPr>
            <w:tcW w:w="3195" w:type="dxa"/>
            <w:tcBorders>
              <w:top w:val="single" w:sz="8" w:space="0" w:color="000000"/>
              <w:left w:val="single" w:sz="8" w:space="0" w:color="000000"/>
              <w:bottom w:val="single" w:sz="8" w:space="0" w:color="000000"/>
              <w:right w:val="single" w:sz="8" w:space="0" w:color="000000"/>
            </w:tcBorders>
          </w:tcPr>
          <w:p w14:paraId="17F80726" w14:textId="4AF6C2DA" w:rsidR="00DF0D55" w:rsidRDefault="00D00334" w:rsidP="009C727D">
            <w:pPr>
              <w:pStyle w:val="Lijstalinea"/>
              <w:numPr>
                <w:ilvl w:val="0"/>
                <w:numId w:val="14"/>
              </w:numPr>
              <w:spacing w:after="12" w:line="259" w:lineRule="auto"/>
              <w:ind w:left="331"/>
            </w:pPr>
            <w:r>
              <w:t>worden duurzaam voorbereid op het vervolgonderwijs en de</w:t>
            </w:r>
            <w:r w:rsidR="009C727D">
              <w:t xml:space="preserve"> maatschappij; ontwikkelen een ‘leven lang leren’-houding.</w:t>
            </w:r>
          </w:p>
        </w:tc>
        <w:tc>
          <w:tcPr>
            <w:tcW w:w="3866" w:type="dxa"/>
            <w:tcBorders>
              <w:top w:val="single" w:sz="8" w:space="0" w:color="000000"/>
              <w:left w:val="single" w:sz="8" w:space="0" w:color="000000"/>
              <w:bottom w:val="single" w:sz="8" w:space="0" w:color="000000"/>
              <w:right w:val="single" w:sz="8" w:space="0" w:color="000000"/>
            </w:tcBorders>
          </w:tcPr>
          <w:p w14:paraId="50B1D0D1" w14:textId="349EE7B8" w:rsidR="009C727D" w:rsidRDefault="00C256AE" w:rsidP="003544E6">
            <w:pPr>
              <w:pStyle w:val="Lijstalinea"/>
              <w:numPr>
                <w:ilvl w:val="0"/>
                <w:numId w:val="14"/>
              </w:numPr>
              <w:spacing w:after="0" w:line="259" w:lineRule="auto"/>
              <w:ind w:left="472"/>
            </w:pPr>
            <w:r>
              <w:t>W</w:t>
            </w:r>
            <w:r w:rsidR="00D00334">
              <w:t>e leren kinderen kennis, vaardigheden en houdingsaspecten</w:t>
            </w:r>
            <w:r w:rsidR="009C727D">
              <w:t xml:space="preserve"> aan (nieuwsgierig</w:t>
            </w:r>
          </w:p>
          <w:p w14:paraId="2CCF30E2" w14:textId="553767FF" w:rsidR="00DF0D55" w:rsidRDefault="009C727D" w:rsidP="003544E6">
            <w:pPr>
              <w:pStyle w:val="Lijstalinea"/>
              <w:spacing w:after="0" w:line="259" w:lineRule="auto"/>
              <w:ind w:left="472" w:firstLine="0"/>
            </w:pPr>
            <w:r>
              <w:t>blijven, leren leren), die maken dat kinderen blijvend leren.</w:t>
            </w:r>
          </w:p>
          <w:p w14:paraId="499D7456" w14:textId="3884E654" w:rsidR="009C727D" w:rsidRDefault="009C727D" w:rsidP="003544E6">
            <w:pPr>
              <w:pStyle w:val="Lijstalinea"/>
              <w:numPr>
                <w:ilvl w:val="0"/>
                <w:numId w:val="14"/>
              </w:numPr>
              <w:spacing w:after="0" w:line="259" w:lineRule="auto"/>
              <w:ind w:left="472"/>
            </w:pPr>
            <w:r>
              <w:t>We agenderen innovatie en verandering in de leerlingenraad</w:t>
            </w:r>
          </w:p>
          <w:p w14:paraId="2136FDEB" w14:textId="4733E46E" w:rsidR="009C727D" w:rsidRDefault="009C727D" w:rsidP="003544E6">
            <w:pPr>
              <w:spacing w:after="0" w:line="259" w:lineRule="auto"/>
              <w:ind w:left="472" w:hanging="360"/>
            </w:pPr>
          </w:p>
        </w:tc>
      </w:tr>
      <w:tr w:rsidR="00FB3312" w14:paraId="66AA512E" w14:textId="77777777" w:rsidTr="00FB3312">
        <w:trPr>
          <w:trHeight w:val="1020"/>
        </w:trPr>
        <w:tc>
          <w:tcPr>
            <w:tcW w:w="2331" w:type="dxa"/>
            <w:tcBorders>
              <w:top w:val="single" w:sz="8" w:space="0" w:color="000000"/>
              <w:left w:val="single" w:sz="8" w:space="0" w:color="000000"/>
              <w:bottom w:val="single" w:sz="8" w:space="0" w:color="000000"/>
              <w:right w:val="single" w:sz="8" w:space="0" w:color="000000"/>
            </w:tcBorders>
          </w:tcPr>
          <w:p w14:paraId="600B984F" w14:textId="54ACAD69" w:rsidR="00FB3312" w:rsidRDefault="00FB3312">
            <w:pPr>
              <w:spacing w:after="0" w:line="259" w:lineRule="auto"/>
              <w:ind w:firstLine="0"/>
            </w:pPr>
            <w:r>
              <w:t>Onderwijsprofessionals</w:t>
            </w:r>
          </w:p>
        </w:tc>
        <w:tc>
          <w:tcPr>
            <w:tcW w:w="3195" w:type="dxa"/>
            <w:tcBorders>
              <w:top w:val="single" w:sz="8" w:space="0" w:color="000000"/>
              <w:left w:val="single" w:sz="8" w:space="0" w:color="000000"/>
              <w:bottom w:val="single" w:sz="8" w:space="0" w:color="000000"/>
              <w:right w:val="single" w:sz="8" w:space="0" w:color="000000"/>
            </w:tcBorders>
          </w:tcPr>
          <w:p w14:paraId="48471A8D" w14:textId="77777777" w:rsidR="00FB3312" w:rsidRDefault="00FB3312" w:rsidP="00FB3312">
            <w:pPr>
              <w:pStyle w:val="Lijstalinea"/>
              <w:numPr>
                <w:ilvl w:val="0"/>
                <w:numId w:val="14"/>
              </w:numPr>
              <w:spacing w:after="12" w:line="259" w:lineRule="auto"/>
              <w:ind w:left="406"/>
            </w:pPr>
            <w:r>
              <w:t>zijn kwaliteitsbewust en verbeteren of innoveren waar nodig;</w:t>
            </w:r>
          </w:p>
          <w:p w14:paraId="6AD26E68" w14:textId="77777777" w:rsidR="00FB3312" w:rsidRDefault="00FB3312" w:rsidP="00FB3312">
            <w:pPr>
              <w:pStyle w:val="Lijstalinea"/>
              <w:numPr>
                <w:ilvl w:val="0"/>
                <w:numId w:val="14"/>
              </w:numPr>
              <w:spacing w:after="12" w:line="259" w:lineRule="auto"/>
              <w:ind w:left="406"/>
            </w:pPr>
            <w:r>
              <w:t>werken in twee leerteams aan onderwijsverbetering,</w:t>
            </w:r>
          </w:p>
          <w:p w14:paraId="25E28E29" w14:textId="77777777" w:rsidR="00FB3312" w:rsidRDefault="00FB3312" w:rsidP="00FB3312">
            <w:pPr>
              <w:pStyle w:val="Lijstalinea"/>
              <w:spacing w:after="12" w:line="259" w:lineRule="auto"/>
              <w:ind w:left="406" w:firstLine="0"/>
            </w:pPr>
            <w:r>
              <w:t>-verandering en</w:t>
            </w:r>
          </w:p>
          <w:p w14:paraId="37DEEB50" w14:textId="7F747077" w:rsidR="00FB3312" w:rsidRDefault="00FB3312" w:rsidP="00FB3312">
            <w:pPr>
              <w:pStyle w:val="Lijstalinea"/>
              <w:spacing w:after="12" w:line="259" w:lineRule="auto"/>
              <w:ind w:left="406" w:firstLine="0"/>
            </w:pPr>
            <w:r>
              <w:t>-vernieuwing.</w:t>
            </w:r>
          </w:p>
        </w:tc>
        <w:tc>
          <w:tcPr>
            <w:tcW w:w="3866" w:type="dxa"/>
            <w:tcBorders>
              <w:top w:val="single" w:sz="8" w:space="0" w:color="000000"/>
              <w:left w:val="single" w:sz="8" w:space="0" w:color="000000"/>
              <w:bottom w:val="single" w:sz="8" w:space="0" w:color="000000"/>
              <w:right w:val="single" w:sz="8" w:space="0" w:color="000000"/>
            </w:tcBorders>
          </w:tcPr>
          <w:p w14:paraId="3C36C83F" w14:textId="77777777" w:rsidR="00FB3312" w:rsidRDefault="00FB3312" w:rsidP="003544E6">
            <w:pPr>
              <w:pStyle w:val="Lijstalinea"/>
              <w:numPr>
                <w:ilvl w:val="0"/>
                <w:numId w:val="14"/>
              </w:numPr>
              <w:spacing w:after="0" w:line="259" w:lineRule="auto"/>
              <w:ind w:left="472"/>
            </w:pPr>
            <w:r>
              <w:t>We kiezen in overleg met het team en de MR een focus voor de kwaliteitsverbetering. We werken aan verdere professionalisering in scholing en tijdens studiedagen verdelen we taken en</w:t>
            </w:r>
          </w:p>
          <w:p w14:paraId="1CACEBAF" w14:textId="77777777" w:rsidR="00FB3312" w:rsidRDefault="00FB3312" w:rsidP="003544E6">
            <w:pPr>
              <w:pStyle w:val="Lijstalinea"/>
              <w:numPr>
                <w:ilvl w:val="0"/>
                <w:numId w:val="14"/>
              </w:numPr>
              <w:spacing w:after="0" w:line="259" w:lineRule="auto"/>
              <w:ind w:left="472"/>
            </w:pPr>
            <w:r>
              <w:t>verantwoordelijkheden.</w:t>
            </w:r>
          </w:p>
          <w:p w14:paraId="2A45FDE5" w14:textId="77777777" w:rsidR="00FB3312" w:rsidRDefault="00FB3312" w:rsidP="003544E6">
            <w:pPr>
              <w:pStyle w:val="Lijstalinea"/>
              <w:numPr>
                <w:ilvl w:val="0"/>
                <w:numId w:val="14"/>
              </w:numPr>
              <w:spacing w:after="0" w:line="259" w:lineRule="auto"/>
              <w:ind w:left="472"/>
            </w:pPr>
            <w:r>
              <w:t>We stellen samen doelen vast en we spreken af wanneer we deze evalueren.</w:t>
            </w:r>
          </w:p>
          <w:p w14:paraId="459FF53C" w14:textId="77777777" w:rsidR="00FB3312" w:rsidRDefault="00FB3312" w:rsidP="003544E6">
            <w:pPr>
              <w:pStyle w:val="Lijstalinea"/>
              <w:numPr>
                <w:ilvl w:val="0"/>
                <w:numId w:val="14"/>
              </w:numPr>
              <w:spacing w:after="0" w:line="259" w:lineRule="auto"/>
              <w:ind w:left="472"/>
            </w:pPr>
            <w:r>
              <w:t>We leggen afspraken vast in</w:t>
            </w:r>
          </w:p>
          <w:p w14:paraId="248FC801" w14:textId="77777777" w:rsidR="00FB3312" w:rsidRDefault="00FB3312" w:rsidP="003544E6">
            <w:pPr>
              <w:pStyle w:val="Lijstalinea"/>
              <w:numPr>
                <w:ilvl w:val="0"/>
                <w:numId w:val="14"/>
              </w:numPr>
              <w:spacing w:after="0" w:line="259" w:lineRule="auto"/>
              <w:ind w:left="472"/>
            </w:pPr>
            <w:r>
              <w:t>kwaliteitskaarten om de continuïteit te waarborgen.</w:t>
            </w:r>
          </w:p>
          <w:p w14:paraId="7DF62304" w14:textId="446741C5" w:rsidR="00FB3312" w:rsidRDefault="00FB3312" w:rsidP="003544E6">
            <w:pPr>
              <w:pStyle w:val="Lijstalinea"/>
              <w:numPr>
                <w:ilvl w:val="0"/>
                <w:numId w:val="14"/>
              </w:numPr>
              <w:spacing w:after="0" w:line="259" w:lineRule="auto"/>
              <w:ind w:left="472"/>
            </w:pPr>
            <w:r>
              <w:t>We benoemen expertleerkrachten voor taal, rekenen, HB en Engels en werken hierin samen met collega-scholen.</w:t>
            </w:r>
          </w:p>
        </w:tc>
      </w:tr>
      <w:tr w:rsidR="00FB3312" w14:paraId="03B02FA4" w14:textId="77777777" w:rsidTr="00FB3312">
        <w:trPr>
          <w:trHeight w:val="1020"/>
        </w:trPr>
        <w:tc>
          <w:tcPr>
            <w:tcW w:w="2331" w:type="dxa"/>
            <w:tcBorders>
              <w:top w:val="single" w:sz="8" w:space="0" w:color="000000"/>
              <w:left w:val="single" w:sz="8" w:space="0" w:color="000000"/>
              <w:bottom w:val="single" w:sz="8" w:space="0" w:color="000000"/>
              <w:right w:val="single" w:sz="8" w:space="0" w:color="000000"/>
            </w:tcBorders>
          </w:tcPr>
          <w:p w14:paraId="1917EB42" w14:textId="6374409C" w:rsidR="00FB3312" w:rsidRDefault="00FB3312">
            <w:pPr>
              <w:spacing w:after="0" w:line="259" w:lineRule="auto"/>
              <w:ind w:firstLine="0"/>
            </w:pPr>
            <w:r>
              <w:t>Ouders</w:t>
            </w:r>
          </w:p>
        </w:tc>
        <w:tc>
          <w:tcPr>
            <w:tcW w:w="3195" w:type="dxa"/>
            <w:tcBorders>
              <w:top w:val="single" w:sz="8" w:space="0" w:color="000000"/>
              <w:left w:val="single" w:sz="8" w:space="0" w:color="000000"/>
              <w:bottom w:val="single" w:sz="8" w:space="0" w:color="000000"/>
              <w:right w:val="single" w:sz="8" w:space="0" w:color="000000"/>
            </w:tcBorders>
          </w:tcPr>
          <w:p w14:paraId="475C42DF" w14:textId="77777777" w:rsidR="00FB3312" w:rsidRDefault="00FB3312" w:rsidP="00FB3312">
            <w:pPr>
              <w:pStyle w:val="Lijstalinea"/>
              <w:numPr>
                <w:ilvl w:val="0"/>
                <w:numId w:val="14"/>
              </w:numPr>
              <w:spacing w:after="12" w:line="259" w:lineRule="auto"/>
              <w:ind w:left="548"/>
            </w:pPr>
            <w:r>
              <w:t>voelen zich actief betrokken bij verandering en ontwikkeling;</w:t>
            </w:r>
          </w:p>
          <w:p w14:paraId="45A8F28E" w14:textId="1F0DAB10" w:rsidR="00FB3312" w:rsidRDefault="00FB3312" w:rsidP="00FB3312">
            <w:pPr>
              <w:pStyle w:val="Lijstalinea"/>
              <w:numPr>
                <w:ilvl w:val="0"/>
                <w:numId w:val="14"/>
              </w:numPr>
              <w:spacing w:after="12" w:line="259" w:lineRule="auto"/>
              <w:ind w:left="548"/>
            </w:pPr>
            <w:r>
              <w:t>zijn welkom als sparringpartners als het gaat om organisatieontwikkeling.</w:t>
            </w:r>
          </w:p>
        </w:tc>
        <w:tc>
          <w:tcPr>
            <w:tcW w:w="3866" w:type="dxa"/>
            <w:tcBorders>
              <w:top w:val="single" w:sz="8" w:space="0" w:color="000000"/>
              <w:left w:val="single" w:sz="8" w:space="0" w:color="000000"/>
              <w:bottom w:val="single" w:sz="8" w:space="0" w:color="000000"/>
              <w:right w:val="single" w:sz="8" w:space="0" w:color="000000"/>
            </w:tcBorders>
          </w:tcPr>
          <w:p w14:paraId="1C79B87E" w14:textId="77777777" w:rsidR="00FB3312" w:rsidRDefault="00FB3312" w:rsidP="003544E6">
            <w:pPr>
              <w:pStyle w:val="Lijstalinea"/>
              <w:numPr>
                <w:ilvl w:val="0"/>
                <w:numId w:val="14"/>
              </w:numPr>
              <w:spacing w:after="0" w:line="259" w:lineRule="auto"/>
              <w:ind w:left="472"/>
            </w:pPr>
            <w:r>
              <w:t>We betrekken de MR</w:t>
            </w:r>
          </w:p>
          <w:p w14:paraId="04A769CF" w14:textId="77777777" w:rsidR="00FB3312" w:rsidRDefault="00FB3312" w:rsidP="003544E6">
            <w:pPr>
              <w:pStyle w:val="Lijstalinea"/>
              <w:numPr>
                <w:ilvl w:val="0"/>
                <w:numId w:val="14"/>
              </w:numPr>
              <w:spacing w:after="0" w:line="259" w:lineRule="auto"/>
              <w:ind w:left="472"/>
            </w:pPr>
            <w:r>
              <w:t>actief.</w:t>
            </w:r>
          </w:p>
          <w:p w14:paraId="7D6E1889" w14:textId="2592DEE0" w:rsidR="00FB3312" w:rsidRDefault="00FB3312" w:rsidP="003544E6">
            <w:pPr>
              <w:pStyle w:val="Lijstalinea"/>
              <w:numPr>
                <w:ilvl w:val="0"/>
                <w:numId w:val="14"/>
              </w:numPr>
              <w:spacing w:after="0" w:line="259" w:lineRule="auto"/>
              <w:ind w:left="472"/>
            </w:pPr>
            <w:r>
              <w:t>We stellen per bouw een klankbordgroep van ouders in.</w:t>
            </w:r>
          </w:p>
        </w:tc>
      </w:tr>
    </w:tbl>
    <w:p w14:paraId="0D23A582" w14:textId="77777777" w:rsidR="00DF0D55" w:rsidRDefault="00DF0D55">
      <w:pPr>
        <w:spacing w:after="0" w:line="259" w:lineRule="auto"/>
        <w:ind w:left="-1417" w:right="10446" w:firstLine="0"/>
      </w:pPr>
    </w:p>
    <w:sectPr w:rsidR="00DF0D55">
      <w:footerReference w:type="even" r:id="rId9"/>
      <w:footerReference w:type="default" r:id="rId10"/>
      <w:footerReference w:type="first" r:id="rId11"/>
      <w:pgSz w:w="11920" w:h="16840"/>
      <w:pgMar w:top="1410" w:right="1474" w:bottom="1510" w:left="1417" w:header="708" w:footer="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63EF" w14:textId="77777777" w:rsidR="00EA2FA8" w:rsidRDefault="00EA2FA8">
      <w:pPr>
        <w:spacing w:after="0" w:line="240" w:lineRule="auto"/>
      </w:pPr>
      <w:r>
        <w:separator/>
      </w:r>
    </w:p>
  </w:endnote>
  <w:endnote w:type="continuationSeparator" w:id="0">
    <w:p w14:paraId="3B100587" w14:textId="77777777" w:rsidR="00EA2FA8" w:rsidRDefault="00EA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5A57" w14:textId="77777777" w:rsidR="00DF0D55" w:rsidRDefault="00D00334">
    <w:pPr>
      <w:spacing w:after="0" w:line="259" w:lineRule="auto"/>
      <w:ind w:left="0" w:right="-42"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C5A5" w14:textId="77777777" w:rsidR="00DF0D55" w:rsidRDefault="00D00334">
    <w:pPr>
      <w:spacing w:after="0" w:line="259" w:lineRule="auto"/>
      <w:ind w:left="0" w:right="-42"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1650" w14:textId="77777777" w:rsidR="00DF0D55" w:rsidRDefault="00D00334">
    <w:pPr>
      <w:spacing w:after="0" w:line="259" w:lineRule="auto"/>
      <w:ind w:left="0" w:right="-42" w:firstLine="0"/>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D934" w14:textId="77777777" w:rsidR="00EA2FA8" w:rsidRDefault="00EA2FA8">
      <w:pPr>
        <w:spacing w:after="0" w:line="240" w:lineRule="auto"/>
      </w:pPr>
      <w:r>
        <w:separator/>
      </w:r>
    </w:p>
  </w:footnote>
  <w:footnote w:type="continuationSeparator" w:id="0">
    <w:p w14:paraId="38C9CBC2" w14:textId="77777777" w:rsidR="00EA2FA8" w:rsidRDefault="00EA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4702"/>
    <w:multiLevelType w:val="hybridMultilevel"/>
    <w:tmpl w:val="7E88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3BE9"/>
    <w:multiLevelType w:val="hybridMultilevel"/>
    <w:tmpl w:val="5E7ACDC6"/>
    <w:lvl w:ilvl="0" w:tplc="04130001">
      <w:start w:val="1"/>
      <w:numFmt w:val="bullet"/>
      <w:lvlText w:val=""/>
      <w:lvlJc w:val="left"/>
      <w:pPr>
        <w:ind w:left="758" w:hanging="360"/>
      </w:pPr>
      <w:rPr>
        <w:rFonts w:ascii="Symbol" w:hAnsi="Symbo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2" w15:restartNumberingAfterBreak="0">
    <w:nsid w:val="180233A0"/>
    <w:multiLevelType w:val="hybridMultilevel"/>
    <w:tmpl w:val="78F00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9829C3"/>
    <w:multiLevelType w:val="hybridMultilevel"/>
    <w:tmpl w:val="98AA1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8B5EB0"/>
    <w:multiLevelType w:val="hybridMultilevel"/>
    <w:tmpl w:val="7D5CCAB4"/>
    <w:lvl w:ilvl="0" w:tplc="5E660CB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54A4CC4"/>
    <w:multiLevelType w:val="hybridMultilevel"/>
    <w:tmpl w:val="FFFFFFFF"/>
    <w:lvl w:ilvl="0" w:tplc="72D492E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C2AAE">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BAF2B4">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DCD16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FE8520">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C223C0">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76174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8F81A">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5E16C8">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D04EFB"/>
    <w:multiLevelType w:val="hybridMultilevel"/>
    <w:tmpl w:val="4C0E08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B9260F"/>
    <w:multiLevelType w:val="hybridMultilevel"/>
    <w:tmpl w:val="FFFFFFFF"/>
    <w:lvl w:ilvl="0" w:tplc="A42CB5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62CEE">
      <w:start w:val="1"/>
      <w:numFmt w:val="bullet"/>
      <w:lvlText w:val="o"/>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362024">
      <w:start w:val="1"/>
      <w:numFmt w:val="bullet"/>
      <w:lvlText w:val="▪"/>
      <w:lvlJc w:val="left"/>
      <w:pPr>
        <w:ind w:left="2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D6F7BE">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9A36C8">
      <w:start w:val="1"/>
      <w:numFmt w:val="bullet"/>
      <w:lvlText w:val="o"/>
      <w:lvlJc w:val="left"/>
      <w:pPr>
        <w:ind w:left="3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CDBA4">
      <w:start w:val="1"/>
      <w:numFmt w:val="bullet"/>
      <w:lvlText w:val="▪"/>
      <w:lvlJc w:val="left"/>
      <w:pPr>
        <w:ind w:left="4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82E596">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3EE304">
      <w:start w:val="1"/>
      <w:numFmt w:val="bullet"/>
      <w:lvlText w:val="o"/>
      <w:lvlJc w:val="left"/>
      <w:pPr>
        <w:ind w:left="5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692">
      <w:start w:val="1"/>
      <w:numFmt w:val="bullet"/>
      <w:lvlText w:val="▪"/>
      <w:lvlJc w:val="left"/>
      <w:pPr>
        <w:ind w:left="6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DA33C7"/>
    <w:multiLevelType w:val="hybridMultilevel"/>
    <w:tmpl w:val="FFFFFFFF"/>
    <w:lvl w:ilvl="0" w:tplc="474A3C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A5A5C">
      <w:start w:val="1"/>
      <w:numFmt w:val="bullet"/>
      <w:lvlText w:val="o"/>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E2946">
      <w:start w:val="1"/>
      <w:numFmt w:val="bullet"/>
      <w:lvlText w:val="▪"/>
      <w:lvlJc w:val="left"/>
      <w:pPr>
        <w:ind w:left="2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F02828">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CEC1AC">
      <w:start w:val="1"/>
      <w:numFmt w:val="bullet"/>
      <w:lvlText w:val="o"/>
      <w:lvlJc w:val="left"/>
      <w:pPr>
        <w:ind w:left="3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2A751C">
      <w:start w:val="1"/>
      <w:numFmt w:val="bullet"/>
      <w:lvlText w:val="▪"/>
      <w:lvlJc w:val="left"/>
      <w:pPr>
        <w:ind w:left="4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363060">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6D8AE">
      <w:start w:val="1"/>
      <w:numFmt w:val="bullet"/>
      <w:lvlText w:val="o"/>
      <w:lvlJc w:val="left"/>
      <w:pPr>
        <w:ind w:left="5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6E3684">
      <w:start w:val="1"/>
      <w:numFmt w:val="bullet"/>
      <w:lvlText w:val="▪"/>
      <w:lvlJc w:val="left"/>
      <w:pPr>
        <w:ind w:left="6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3D4478"/>
    <w:multiLevelType w:val="hybridMultilevel"/>
    <w:tmpl w:val="FFFFFFFF"/>
    <w:lvl w:ilvl="0" w:tplc="E0FE275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0ED84">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E89096">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DE54D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A17A0">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44722C">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DA684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784CE0">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46C6A8">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BF5904"/>
    <w:multiLevelType w:val="hybridMultilevel"/>
    <w:tmpl w:val="7B40E8B4"/>
    <w:lvl w:ilvl="0" w:tplc="5E660C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5EA072">
      <w:start w:val="1"/>
      <w:numFmt w:val="bullet"/>
      <w:lvlText w:val="o"/>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E6C5CA">
      <w:start w:val="1"/>
      <w:numFmt w:val="bullet"/>
      <w:lvlText w:val="▪"/>
      <w:lvlJc w:val="left"/>
      <w:pPr>
        <w:ind w:left="2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049C14">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65A60">
      <w:start w:val="1"/>
      <w:numFmt w:val="bullet"/>
      <w:lvlText w:val="o"/>
      <w:lvlJc w:val="left"/>
      <w:pPr>
        <w:ind w:left="3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ADC8">
      <w:start w:val="1"/>
      <w:numFmt w:val="bullet"/>
      <w:lvlText w:val="▪"/>
      <w:lvlJc w:val="left"/>
      <w:pPr>
        <w:ind w:left="4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06C37E">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CFF60">
      <w:start w:val="1"/>
      <w:numFmt w:val="bullet"/>
      <w:lvlText w:val="o"/>
      <w:lvlJc w:val="left"/>
      <w:pPr>
        <w:ind w:left="5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12C3B8">
      <w:start w:val="1"/>
      <w:numFmt w:val="bullet"/>
      <w:lvlText w:val="▪"/>
      <w:lvlJc w:val="left"/>
      <w:pPr>
        <w:ind w:left="6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A33BC0"/>
    <w:multiLevelType w:val="hybridMultilevel"/>
    <w:tmpl w:val="ED3CA79E"/>
    <w:lvl w:ilvl="0" w:tplc="04130001">
      <w:start w:val="1"/>
      <w:numFmt w:val="bullet"/>
      <w:lvlText w:val=""/>
      <w:lvlJc w:val="left"/>
      <w:pPr>
        <w:ind w:left="1363" w:hanging="360"/>
      </w:pPr>
      <w:rPr>
        <w:rFonts w:ascii="Symbol" w:hAnsi="Symbol" w:hint="default"/>
      </w:rPr>
    </w:lvl>
    <w:lvl w:ilvl="1" w:tplc="04130003" w:tentative="1">
      <w:start w:val="1"/>
      <w:numFmt w:val="bullet"/>
      <w:lvlText w:val="o"/>
      <w:lvlJc w:val="left"/>
      <w:pPr>
        <w:ind w:left="2083" w:hanging="360"/>
      </w:pPr>
      <w:rPr>
        <w:rFonts w:ascii="Courier New" w:hAnsi="Courier New" w:cs="Courier New" w:hint="default"/>
      </w:rPr>
    </w:lvl>
    <w:lvl w:ilvl="2" w:tplc="04130005" w:tentative="1">
      <w:start w:val="1"/>
      <w:numFmt w:val="bullet"/>
      <w:lvlText w:val=""/>
      <w:lvlJc w:val="left"/>
      <w:pPr>
        <w:ind w:left="2803" w:hanging="360"/>
      </w:pPr>
      <w:rPr>
        <w:rFonts w:ascii="Wingdings" w:hAnsi="Wingdings" w:hint="default"/>
      </w:rPr>
    </w:lvl>
    <w:lvl w:ilvl="3" w:tplc="04130001" w:tentative="1">
      <w:start w:val="1"/>
      <w:numFmt w:val="bullet"/>
      <w:lvlText w:val=""/>
      <w:lvlJc w:val="left"/>
      <w:pPr>
        <w:ind w:left="3523" w:hanging="360"/>
      </w:pPr>
      <w:rPr>
        <w:rFonts w:ascii="Symbol" w:hAnsi="Symbol" w:hint="default"/>
      </w:rPr>
    </w:lvl>
    <w:lvl w:ilvl="4" w:tplc="04130003" w:tentative="1">
      <w:start w:val="1"/>
      <w:numFmt w:val="bullet"/>
      <w:lvlText w:val="o"/>
      <w:lvlJc w:val="left"/>
      <w:pPr>
        <w:ind w:left="4243" w:hanging="360"/>
      </w:pPr>
      <w:rPr>
        <w:rFonts w:ascii="Courier New" w:hAnsi="Courier New" w:cs="Courier New" w:hint="default"/>
      </w:rPr>
    </w:lvl>
    <w:lvl w:ilvl="5" w:tplc="04130005" w:tentative="1">
      <w:start w:val="1"/>
      <w:numFmt w:val="bullet"/>
      <w:lvlText w:val=""/>
      <w:lvlJc w:val="left"/>
      <w:pPr>
        <w:ind w:left="4963" w:hanging="360"/>
      </w:pPr>
      <w:rPr>
        <w:rFonts w:ascii="Wingdings" w:hAnsi="Wingdings" w:hint="default"/>
      </w:rPr>
    </w:lvl>
    <w:lvl w:ilvl="6" w:tplc="04130001" w:tentative="1">
      <w:start w:val="1"/>
      <w:numFmt w:val="bullet"/>
      <w:lvlText w:val=""/>
      <w:lvlJc w:val="left"/>
      <w:pPr>
        <w:ind w:left="5683" w:hanging="360"/>
      </w:pPr>
      <w:rPr>
        <w:rFonts w:ascii="Symbol" w:hAnsi="Symbol" w:hint="default"/>
      </w:rPr>
    </w:lvl>
    <w:lvl w:ilvl="7" w:tplc="04130003" w:tentative="1">
      <w:start w:val="1"/>
      <w:numFmt w:val="bullet"/>
      <w:lvlText w:val="o"/>
      <w:lvlJc w:val="left"/>
      <w:pPr>
        <w:ind w:left="6403" w:hanging="360"/>
      </w:pPr>
      <w:rPr>
        <w:rFonts w:ascii="Courier New" w:hAnsi="Courier New" w:cs="Courier New" w:hint="default"/>
      </w:rPr>
    </w:lvl>
    <w:lvl w:ilvl="8" w:tplc="04130005" w:tentative="1">
      <w:start w:val="1"/>
      <w:numFmt w:val="bullet"/>
      <w:lvlText w:val=""/>
      <w:lvlJc w:val="left"/>
      <w:pPr>
        <w:ind w:left="7123" w:hanging="360"/>
      </w:pPr>
      <w:rPr>
        <w:rFonts w:ascii="Wingdings" w:hAnsi="Wingdings" w:hint="default"/>
      </w:rPr>
    </w:lvl>
  </w:abstractNum>
  <w:abstractNum w:abstractNumId="12" w15:restartNumberingAfterBreak="0">
    <w:nsid w:val="4F437590"/>
    <w:multiLevelType w:val="hybridMultilevel"/>
    <w:tmpl w:val="FFFFFFFF"/>
    <w:lvl w:ilvl="0" w:tplc="C7D271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D8EBD8">
      <w:start w:val="1"/>
      <w:numFmt w:val="bullet"/>
      <w:lvlText w:val="o"/>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9E44B4">
      <w:start w:val="1"/>
      <w:numFmt w:val="bullet"/>
      <w:lvlText w:val="▪"/>
      <w:lvlJc w:val="left"/>
      <w:pPr>
        <w:ind w:left="2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2E242C">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82C6A">
      <w:start w:val="1"/>
      <w:numFmt w:val="bullet"/>
      <w:lvlText w:val="o"/>
      <w:lvlJc w:val="left"/>
      <w:pPr>
        <w:ind w:left="3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8ECAE">
      <w:start w:val="1"/>
      <w:numFmt w:val="bullet"/>
      <w:lvlText w:val="▪"/>
      <w:lvlJc w:val="left"/>
      <w:pPr>
        <w:ind w:left="4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AAF14">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80FF98">
      <w:start w:val="1"/>
      <w:numFmt w:val="bullet"/>
      <w:lvlText w:val="o"/>
      <w:lvlJc w:val="left"/>
      <w:pPr>
        <w:ind w:left="5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C89DC8">
      <w:start w:val="1"/>
      <w:numFmt w:val="bullet"/>
      <w:lvlText w:val="▪"/>
      <w:lvlJc w:val="left"/>
      <w:pPr>
        <w:ind w:left="6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EE15B4"/>
    <w:multiLevelType w:val="hybridMultilevel"/>
    <w:tmpl w:val="4F946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F92F9D"/>
    <w:multiLevelType w:val="hybridMultilevel"/>
    <w:tmpl w:val="FFFFFFFF"/>
    <w:lvl w:ilvl="0" w:tplc="CA4EB6D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AEEB32">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343DC2">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9CFC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0A45C">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B82A86">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A2B3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6B7D0">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AA03A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757B0E"/>
    <w:multiLevelType w:val="hybridMultilevel"/>
    <w:tmpl w:val="FFFFFFFF"/>
    <w:lvl w:ilvl="0" w:tplc="15E68C9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888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1A092E">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861C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0B568">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5872B0">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EF8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659CC">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FAE284">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14"/>
  </w:num>
  <w:num w:numId="4">
    <w:abstractNumId w:val="8"/>
  </w:num>
  <w:num w:numId="5">
    <w:abstractNumId w:val="15"/>
  </w:num>
  <w:num w:numId="6">
    <w:abstractNumId w:val="12"/>
  </w:num>
  <w:num w:numId="7">
    <w:abstractNumId w:val="9"/>
  </w:num>
  <w:num w:numId="8">
    <w:abstractNumId w:val="10"/>
  </w:num>
  <w:num w:numId="9">
    <w:abstractNumId w:val="1"/>
  </w:num>
  <w:num w:numId="10">
    <w:abstractNumId w:val="2"/>
  </w:num>
  <w:num w:numId="11">
    <w:abstractNumId w:val="11"/>
  </w:num>
  <w:num w:numId="12">
    <w:abstractNumId w:val="0"/>
  </w:num>
  <w:num w:numId="13">
    <w:abstractNumId w:val="6"/>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55"/>
    <w:rsid w:val="00050271"/>
    <w:rsid w:val="00075570"/>
    <w:rsid w:val="00081AE2"/>
    <w:rsid w:val="000B5663"/>
    <w:rsid w:val="0012396C"/>
    <w:rsid w:val="00130384"/>
    <w:rsid w:val="00154E8B"/>
    <w:rsid w:val="0016217B"/>
    <w:rsid w:val="00171218"/>
    <w:rsid w:val="00192DBA"/>
    <w:rsid w:val="0019785B"/>
    <w:rsid w:val="001B4808"/>
    <w:rsid w:val="001C3CA9"/>
    <w:rsid w:val="001C7194"/>
    <w:rsid w:val="001D7648"/>
    <w:rsid w:val="00254D74"/>
    <w:rsid w:val="00294706"/>
    <w:rsid w:val="002F171A"/>
    <w:rsid w:val="003115DE"/>
    <w:rsid w:val="003271C4"/>
    <w:rsid w:val="00333B98"/>
    <w:rsid w:val="003544E6"/>
    <w:rsid w:val="00375CD2"/>
    <w:rsid w:val="004361F9"/>
    <w:rsid w:val="00460851"/>
    <w:rsid w:val="00470D9C"/>
    <w:rsid w:val="004829C2"/>
    <w:rsid w:val="00490225"/>
    <w:rsid w:val="004C3152"/>
    <w:rsid w:val="004E744E"/>
    <w:rsid w:val="004F67E3"/>
    <w:rsid w:val="0052560E"/>
    <w:rsid w:val="006013EA"/>
    <w:rsid w:val="006036A3"/>
    <w:rsid w:val="00604732"/>
    <w:rsid w:val="0062183A"/>
    <w:rsid w:val="0062791E"/>
    <w:rsid w:val="006643C4"/>
    <w:rsid w:val="006D53E5"/>
    <w:rsid w:val="00823503"/>
    <w:rsid w:val="008241B1"/>
    <w:rsid w:val="00852CFF"/>
    <w:rsid w:val="00942197"/>
    <w:rsid w:val="009C727D"/>
    <w:rsid w:val="009E5285"/>
    <w:rsid w:val="009F4F1E"/>
    <w:rsid w:val="009F7B7C"/>
    <w:rsid w:val="00A53E97"/>
    <w:rsid w:val="00A602C1"/>
    <w:rsid w:val="00A71797"/>
    <w:rsid w:val="00A74B75"/>
    <w:rsid w:val="00A81C22"/>
    <w:rsid w:val="00AC3C6F"/>
    <w:rsid w:val="00AF4D2E"/>
    <w:rsid w:val="00AF50F5"/>
    <w:rsid w:val="00B727AB"/>
    <w:rsid w:val="00C03933"/>
    <w:rsid w:val="00C256AE"/>
    <w:rsid w:val="00C67BD5"/>
    <w:rsid w:val="00C904AC"/>
    <w:rsid w:val="00D00334"/>
    <w:rsid w:val="00D55979"/>
    <w:rsid w:val="00D66EA3"/>
    <w:rsid w:val="00DE6010"/>
    <w:rsid w:val="00DF0D55"/>
    <w:rsid w:val="00E13628"/>
    <w:rsid w:val="00E309F7"/>
    <w:rsid w:val="00E61AE2"/>
    <w:rsid w:val="00EA2FA8"/>
    <w:rsid w:val="00EC6350"/>
    <w:rsid w:val="00EF7444"/>
    <w:rsid w:val="00F26357"/>
    <w:rsid w:val="00F95713"/>
    <w:rsid w:val="00FB3312"/>
    <w:rsid w:val="00FC4B92"/>
    <w:rsid w:val="00FF3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165D"/>
  <w15:docId w15:val="{9BE5F3DE-A1F9-FA43-83FB-1215CED5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727D"/>
    <w:pPr>
      <w:spacing w:after="4" w:line="263"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253" w:line="258" w:lineRule="auto"/>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AF50F5"/>
    <w:rPr>
      <w:sz w:val="16"/>
      <w:szCs w:val="16"/>
    </w:rPr>
  </w:style>
  <w:style w:type="paragraph" w:styleId="Tekstopmerking">
    <w:name w:val="annotation text"/>
    <w:basedOn w:val="Standaard"/>
    <w:link w:val="TekstopmerkingChar"/>
    <w:uiPriority w:val="99"/>
    <w:semiHidden/>
    <w:unhideWhenUsed/>
    <w:rsid w:val="00AF50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50F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F50F5"/>
    <w:rPr>
      <w:b/>
      <w:bCs/>
    </w:rPr>
  </w:style>
  <w:style w:type="character" w:customStyle="1" w:styleId="OnderwerpvanopmerkingChar">
    <w:name w:val="Onderwerp van opmerking Char"/>
    <w:basedOn w:val="TekstopmerkingChar"/>
    <w:link w:val="Onderwerpvanopmerking"/>
    <w:uiPriority w:val="99"/>
    <w:semiHidden/>
    <w:rsid w:val="00AF50F5"/>
    <w:rPr>
      <w:rFonts w:ascii="Calibri" w:eastAsia="Calibri" w:hAnsi="Calibri" w:cs="Calibri"/>
      <w:b/>
      <w:bCs/>
      <w:color w:val="000000"/>
      <w:sz w:val="20"/>
      <w:szCs w:val="20"/>
    </w:rPr>
  </w:style>
  <w:style w:type="paragraph" w:styleId="Lijstalinea">
    <w:name w:val="List Paragraph"/>
    <w:basedOn w:val="Standaard"/>
    <w:uiPriority w:val="34"/>
    <w:qFormat/>
    <w:rsid w:val="002F171A"/>
    <w:pPr>
      <w:ind w:left="720"/>
      <w:contextualSpacing/>
    </w:pPr>
  </w:style>
  <w:style w:type="table" w:styleId="Tabelraster">
    <w:name w:val="Table Grid"/>
    <w:basedOn w:val="Standaardtabel"/>
    <w:uiPriority w:val="39"/>
    <w:rsid w:val="00F2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7C2F-FF8F-4BC8-AB89-9FB025BF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12289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Concept Visie DKD 25-6-2021</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Visie DKD 25-6-2021</dc:title>
  <dc:subject/>
  <dc:creator>Mirca Groenen</dc:creator>
  <cp:keywords/>
  <cp:lastModifiedBy>Caroline van Amerongen</cp:lastModifiedBy>
  <cp:revision>3</cp:revision>
  <dcterms:created xsi:type="dcterms:W3CDTF">2021-07-07T15:09:00Z</dcterms:created>
  <dcterms:modified xsi:type="dcterms:W3CDTF">2021-07-07T15:09:00Z</dcterms:modified>
</cp:coreProperties>
</file>